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496" w:rsidRDefault="00F45496" w:rsidP="003A1B79">
      <w:pPr>
        <w:spacing w:after="200"/>
        <w:jc w:val="center"/>
        <w:rPr>
          <w:rFonts w:ascii="Times New Roman" w:hAnsi="Times New Roman" w:cs="Times New Roman"/>
          <w:b/>
          <w:sz w:val="24"/>
          <w:szCs w:val="24"/>
        </w:rPr>
      </w:pPr>
      <w:r>
        <w:rPr>
          <w:rFonts w:ascii="Times New Roman" w:hAnsi="Times New Roman" w:cs="Times New Roman"/>
          <w:b/>
          <w:sz w:val="24"/>
          <w:szCs w:val="24"/>
        </w:rPr>
        <w:t>BAB I</w:t>
      </w:r>
    </w:p>
    <w:p w:rsidR="00F45496" w:rsidRDefault="00F45496" w:rsidP="003A1B79">
      <w:pPr>
        <w:spacing w:after="200"/>
        <w:jc w:val="center"/>
        <w:rPr>
          <w:rFonts w:ascii="Times New Roman" w:hAnsi="Times New Roman" w:cs="Times New Roman"/>
          <w:b/>
          <w:sz w:val="24"/>
          <w:szCs w:val="24"/>
        </w:rPr>
      </w:pPr>
      <w:r>
        <w:rPr>
          <w:rFonts w:ascii="Times New Roman" w:hAnsi="Times New Roman" w:cs="Times New Roman"/>
          <w:b/>
          <w:sz w:val="24"/>
          <w:szCs w:val="24"/>
        </w:rPr>
        <w:t>PENDAHULUAN</w:t>
      </w:r>
    </w:p>
    <w:p w:rsidR="00F45496" w:rsidRDefault="00F45496" w:rsidP="003A1B79">
      <w:pPr>
        <w:spacing w:after="200"/>
        <w:jc w:val="center"/>
        <w:rPr>
          <w:rFonts w:ascii="Times New Roman" w:hAnsi="Times New Roman" w:cs="Times New Roman"/>
          <w:b/>
          <w:sz w:val="24"/>
          <w:szCs w:val="24"/>
        </w:rPr>
      </w:pPr>
    </w:p>
    <w:p w:rsidR="00F45496" w:rsidRPr="00F45496" w:rsidRDefault="00F440EB" w:rsidP="003A1B79">
      <w:pPr>
        <w:pStyle w:val="ListParagraph"/>
        <w:numPr>
          <w:ilvl w:val="1"/>
          <w:numId w:val="1"/>
        </w:numPr>
        <w:spacing w:after="200"/>
        <w:jc w:val="both"/>
        <w:rPr>
          <w:rFonts w:ascii="Times New Roman" w:hAnsi="Times New Roman" w:cs="Times New Roman"/>
          <w:b/>
          <w:sz w:val="24"/>
          <w:szCs w:val="24"/>
        </w:rPr>
      </w:pPr>
      <w:r>
        <w:rPr>
          <w:rFonts w:ascii="Times New Roman" w:hAnsi="Times New Roman" w:cs="Times New Roman"/>
          <w:b/>
          <w:sz w:val="24"/>
          <w:szCs w:val="24"/>
        </w:rPr>
        <w:t xml:space="preserve">   </w:t>
      </w:r>
      <w:r w:rsidR="00296B6F">
        <w:rPr>
          <w:rFonts w:ascii="Times New Roman" w:hAnsi="Times New Roman" w:cs="Times New Roman"/>
          <w:b/>
          <w:sz w:val="24"/>
          <w:szCs w:val="24"/>
        </w:rPr>
        <w:t>Latar Belakang Penelitian</w:t>
      </w:r>
    </w:p>
    <w:p w:rsidR="00F45496" w:rsidRDefault="00F45496" w:rsidP="003A1B79">
      <w:pPr>
        <w:pStyle w:val="ListParagraph"/>
        <w:spacing w:after="200"/>
        <w:ind w:left="540"/>
        <w:jc w:val="both"/>
        <w:rPr>
          <w:rFonts w:ascii="Times New Roman" w:hAnsi="Times New Roman" w:cs="Times New Roman"/>
          <w:b/>
          <w:sz w:val="24"/>
          <w:szCs w:val="24"/>
        </w:rPr>
      </w:pPr>
    </w:p>
    <w:p w:rsidR="00F45496" w:rsidRDefault="00F45496" w:rsidP="003A1B79">
      <w:pPr>
        <w:pStyle w:val="ListParagraph"/>
        <w:spacing w:after="20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Pada tahun 2008 Indonesia mengalami krisis finansial global. Salah satu dampak yang akan terjadi dari krisis finansial global adalah perlambatan pertumbuhan ekonomi di Indonesia, selain menyebabkan volume perdagangan global pada tahun 2009 merosot tajam, juga akan berdampak pada banyaknya industri besar yang terancam bangkrut, terjadinya penurunan kapasitas produksi dan terjadinya lonjakan jumlah pengangguran di Indonesia. Situasi tersebut menuntut perusahaan untuk dapat memperkuat dan memperbaiki kinerja perusahaan. Dalam hal ini, perusahaan yang tidak mempu memperbaiki kinerjanya perlahan akan mengalami kesulitan keuangan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yang pada akhirnya perusahaan tersebut akan mengalami kebangkrutan. </w:t>
      </w:r>
    </w:p>
    <w:p w:rsidR="00F45496" w:rsidRDefault="00F45496" w:rsidP="003A1B79">
      <w:pPr>
        <w:pStyle w:val="ListParagraph"/>
        <w:spacing w:after="200" w:line="480" w:lineRule="auto"/>
        <w:ind w:left="0" w:firstLine="720"/>
        <w:jc w:val="both"/>
        <w:rPr>
          <w:rFonts w:ascii="Times New Roman" w:hAnsi="Times New Roman" w:cs="Times New Roman"/>
          <w:i/>
          <w:sz w:val="24"/>
          <w:szCs w:val="24"/>
        </w:rPr>
      </w:pPr>
      <w:r>
        <w:rPr>
          <w:rFonts w:ascii="Times New Roman" w:hAnsi="Times New Roman" w:cs="Times New Roman"/>
          <w:sz w:val="24"/>
          <w:szCs w:val="24"/>
        </w:rPr>
        <w:t xml:space="preserve">Kondisi di Indonesia saat ini sedang rawan dengan krisis keuangan. Hal tersebut disebabkan karena pada akhir tahun 2013 dan awal tahun 2014 nilai tukar rupiah semakin melemah dan mencapai Rp. 13.400 per dolar AS. Dengan melemahnya nilai tukar rupiah, maka jika suatu perusahaan mengimpor barang dari luar negeri, harga barang tersebut akan menjadi lebih mahal, sedangkan jika suatu perusahaan mengekspor barang hasil produksinya ke luar negeri, maka harga barang yang diekspor tersebut akan menjadi lebih murah. Karena kondisi seperti itulah suatu perusahaan di Indonesia akan lebih rentan terhadap ancaman </w:t>
      </w:r>
      <w:r>
        <w:rPr>
          <w:rFonts w:ascii="Times New Roman" w:hAnsi="Times New Roman" w:cs="Times New Roman"/>
          <w:i/>
          <w:sz w:val="24"/>
          <w:szCs w:val="24"/>
        </w:rPr>
        <w:t>financial distress.</w:t>
      </w:r>
    </w:p>
    <w:p w:rsidR="00F45496" w:rsidRDefault="00F45496" w:rsidP="003A1B79">
      <w:pPr>
        <w:pStyle w:val="ListParagraph"/>
        <w:spacing w:after="200" w:line="480" w:lineRule="auto"/>
        <w:ind w:left="0" w:firstLine="720"/>
        <w:jc w:val="both"/>
        <w:rPr>
          <w:rFonts w:ascii="Times New Roman" w:hAnsi="Times New Roman" w:cs="Times New Roman"/>
          <w:i/>
          <w:sz w:val="24"/>
          <w:szCs w:val="24"/>
        </w:rPr>
      </w:pPr>
    </w:p>
    <w:p w:rsidR="00F45496" w:rsidRDefault="00794087" w:rsidP="003A1B79">
      <w:pPr>
        <w:pStyle w:val="ListParagraph"/>
        <w:spacing w:after="200" w:line="480" w:lineRule="auto"/>
        <w:ind w:left="0" w:firstLine="720"/>
        <w:jc w:val="both"/>
        <w:rPr>
          <w:rFonts w:ascii="Times New Roman" w:hAnsi="Times New Roman" w:cs="Times New Roman"/>
          <w:sz w:val="24"/>
          <w:szCs w:val="24"/>
        </w:rPr>
      </w:pPr>
      <w:r>
        <w:rPr>
          <w:rFonts w:ascii="Times New Roman" w:hAnsi="Times New Roman" w:cs="Times New Roman"/>
          <w:i/>
          <w:sz w:val="24"/>
          <w:szCs w:val="24"/>
        </w:rPr>
        <w:lastRenderedPageBreak/>
        <w:t xml:space="preserve">Financial distress </w:t>
      </w:r>
      <w:r>
        <w:rPr>
          <w:rFonts w:ascii="Times New Roman" w:hAnsi="Times New Roman" w:cs="Times New Roman"/>
          <w:sz w:val="24"/>
          <w:szCs w:val="24"/>
        </w:rPr>
        <w:t xml:space="preserve"> </w:t>
      </w:r>
      <w:r w:rsidR="00C61195">
        <w:rPr>
          <w:rFonts w:ascii="Times New Roman" w:hAnsi="Times New Roman" w:cs="Times New Roman"/>
          <w:sz w:val="24"/>
          <w:szCs w:val="24"/>
        </w:rPr>
        <w:t>dapat diartikan sebagai ketidak</w:t>
      </w:r>
      <w:r>
        <w:rPr>
          <w:rFonts w:ascii="Times New Roman" w:hAnsi="Times New Roman" w:cs="Times New Roman"/>
          <w:sz w:val="24"/>
          <w:szCs w:val="24"/>
        </w:rPr>
        <w:t xml:space="preserve">mampuan perusahaan untuk membayar kewajiban keuangannya pada saat jatuh tempo yang dapat menyebabkan kebangkrutan perusahaan (Darsono dan Ashari, 2005:101).  Menurut Platt dan Platt (2002)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merupakan suatu proses menurunnya posisi </w:t>
      </w:r>
      <w:r>
        <w:rPr>
          <w:rFonts w:ascii="Times New Roman" w:hAnsi="Times New Roman" w:cs="Times New Roman"/>
          <w:i/>
          <w:iCs/>
          <w:sz w:val="24"/>
          <w:szCs w:val="24"/>
        </w:rPr>
        <w:t xml:space="preserve">financial </w:t>
      </w:r>
      <w:r>
        <w:rPr>
          <w:rFonts w:ascii="Times New Roman" w:hAnsi="Times New Roman" w:cs="Times New Roman"/>
          <w:sz w:val="24"/>
          <w:szCs w:val="24"/>
        </w:rPr>
        <w:t xml:space="preserve">perusahaan yang dialami sebelum perusahaan bangkrut ataupun mengalami likuidasi. </w:t>
      </w:r>
      <w:r>
        <w:rPr>
          <w:rFonts w:ascii="Times New Roman" w:hAnsi="Times New Roman" w:cs="Times New Roman"/>
          <w:i/>
          <w:sz w:val="24"/>
          <w:szCs w:val="24"/>
        </w:rPr>
        <w:t>Financial distress</w:t>
      </w:r>
      <w:r>
        <w:rPr>
          <w:rFonts w:ascii="Times New Roman" w:hAnsi="Times New Roman" w:cs="Times New Roman"/>
          <w:sz w:val="24"/>
          <w:szCs w:val="24"/>
        </w:rPr>
        <w:t xml:space="preserve"> dapat terjadi pada seluruh jenis perusahaan, walaupun perusahaan yang bersangkutan adalah perusahaan besar dan berkategori sehatpun akan mengalami kesulitan dalam pemenuhan dana untuk kegiatan operasional perusahaan akibat adanya krisis ekonomi tersebut. Dampak terjadinya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 bukan hanya perusahaan yang akan mengalami kerugian, tetapi juga </w:t>
      </w:r>
      <w:r>
        <w:rPr>
          <w:rFonts w:ascii="Times New Roman" w:hAnsi="Times New Roman" w:cs="Times New Roman"/>
          <w:i/>
          <w:sz w:val="24"/>
          <w:szCs w:val="24"/>
        </w:rPr>
        <w:t xml:space="preserve">stakeholder </w:t>
      </w:r>
      <w:r>
        <w:rPr>
          <w:rFonts w:ascii="Times New Roman" w:hAnsi="Times New Roman" w:cs="Times New Roman"/>
          <w:sz w:val="24"/>
          <w:szCs w:val="24"/>
        </w:rPr>
        <w:t xml:space="preserve">dan </w:t>
      </w:r>
      <w:r>
        <w:rPr>
          <w:rFonts w:ascii="Times New Roman" w:hAnsi="Times New Roman" w:cs="Times New Roman"/>
          <w:i/>
          <w:sz w:val="24"/>
          <w:szCs w:val="24"/>
        </w:rPr>
        <w:t xml:space="preserve">shareholder </w:t>
      </w:r>
      <w:r>
        <w:rPr>
          <w:rFonts w:ascii="Times New Roman" w:hAnsi="Times New Roman" w:cs="Times New Roman"/>
          <w:sz w:val="24"/>
          <w:szCs w:val="24"/>
        </w:rPr>
        <w:t>akan terkena dampaknya.</w:t>
      </w:r>
    </w:p>
    <w:p w:rsidR="00794087" w:rsidRDefault="00794087" w:rsidP="003A1B79">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Perusahaan yang berada pada negara yang sedang mengalami kesulitan ekonomi akan lebih cepat mengalami </w:t>
      </w:r>
      <w:r>
        <w:rPr>
          <w:rFonts w:ascii="Times New Roman" w:hAnsi="Times New Roman" w:cs="Times New Roman"/>
          <w:i/>
          <w:sz w:val="24"/>
          <w:szCs w:val="24"/>
        </w:rPr>
        <w:t>financial distress</w:t>
      </w:r>
      <w:r>
        <w:rPr>
          <w:rFonts w:ascii="Times New Roman" w:hAnsi="Times New Roman" w:cs="Times New Roman"/>
          <w:sz w:val="24"/>
          <w:szCs w:val="24"/>
        </w:rPr>
        <w:t xml:space="preserve"> bahkan dapat mengalami kebangkrutan, karena kesulitan ekonomi akan memicu semakin cepatnya perusahaan mengalami keadaan </w:t>
      </w:r>
      <w:r>
        <w:rPr>
          <w:rFonts w:ascii="Times New Roman" w:hAnsi="Times New Roman" w:cs="Times New Roman"/>
          <w:i/>
          <w:sz w:val="24"/>
          <w:szCs w:val="24"/>
        </w:rPr>
        <w:t xml:space="preserve">financial distress. </w:t>
      </w:r>
      <w:r>
        <w:rPr>
          <w:rFonts w:ascii="Times New Roman" w:hAnsi="Times New Roman" w:cs="Times New Roman"/>
          <w:sz w:val="24"/>
          <w:szCs w:val="24"/>
        </w:rPr>
        <w:t>Ketika perusahaan memperlihatkan kondisi keuangan yang melemah</w:t>
      </w:r>
      <w:r>
        <w:rPr>
          <w:rFonts w:ascii="Times New Roman" w:hAnsi="Times New Roman" w:cs="Times New Roman"/>
          <w:i/>
          <w:sz w:val="24"/>
          <w:szCs w:val="24"/>
        </w:rPr>
        <w:t xml:space="preserve">, </w:t>
      </w:r>
      <w:r>
        <w:rPr>
          <w:rFonts w:ascii="Times New Roman" w:hAnsi="Times New Roman" w:cs="Times New Roman"/>
          <w:sz w:val="24"/>
          <w:szCs w:val="24"/>
        </w:rPr>
        <w:t xml:space="preserve">maka akan menjadi pertimbangan bagi investor maupun kreditur yang akan menanamkan modalnya. Sehingga, perusahaan seharusnya dapat menunjukkan kinerja perusahaan yang baik untuk memperoleh suntikan dana tersebut untuk kelangsungan dari usaha yang dijalankan. </w:t>
      </w:r>
    </w:p>
    <w:p w:rsidR="00794087" w:rsidRDefault="00794087" w:rsidP="003A1B79">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Pada saat ini cara untuk memprediksi kondisi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telah banyak dikembangkan. Jika kondisi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ini dapat diprediksi lebih dini, maka pihak manajemen perusahaan bisa melakukan tindakan-tindakan yang </w:t>
      </w:r>
      <w:r>
        <w:rPr>
          <w:rFonts w:ascii="Times New Roman" w:hAnsi="Times New Roman" w:cs="Times New Roman"/>
          <w:sz w:val="24"/>
          <w:szCs w:val="24"/>
        </w:rPr>
        <w:lastRenderedPageBreak/>
        <w:t xml:space="preserve">dapat digunakan untuk memperbaiki kondisi keuangan perusahaan. Prediksi ini sekaligus bisa digunakan oleh berbagai pihak untuk pengambilan keputusannya, seperti pihak kreditur. Kreditur yang mengetahui bahwa perusahaan sedang dalam kondisi </w:t>
      </w:r>
      <w:r>
        <w:rPr>
          <w:rFonts w:ascii="Times New Roman" w:hAnsi="Times New Roman" w:cs="Times New Roman"/>
          <w:i/>
          <w:sz w:val="24"/>
          <w:szCs w:val="24"/>
        </w:rPr>
        <w:t xml:space="preserve">financial distress, </w:t>
      </w:r>
      <w:r>
        <w:rPr>
          <w:rFonts w:ascii="Times New Roman" w:hAnsi="Times New Roman" w:cs="Times New Roman"/>
          <w:sz w:val="24"/>
          <w:szCs w:val="24"/>
        </w:rPr>
        <w:t>sebaiknya tidak memberikan pinjaman karena akan sangat berisiko, kecuali m</w:t>
      </w:r>
      <w:r w:rsidR="00E70DB2">
        <w:rPr>
          <w:rFonts w:ascii="Times New Roman" w:hAnsi="Times New Roman" w:cs="Times New Roman"/>
          <w:sz w:val="24"/>
          <w:szCs w:val="24"/>
        </w:rPr>
        <w:t>anajemen perusahaan sudah memper</w:t>
      </w:r>
      <w:r>
        <w:rPr>
          <w:rFonts w:ascii="Times New Roman" w:hAnsi="Times New Roman" w:cs="Times New Roman"/>
          <w:sz w:val="24"/>
          <w:szCs w:val="24"/>
        </w:rPr>
        <w:t xml:space="preserve">siapkan strategi yang tepat untuk mengatasi masalah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tersebut. Pihak lain yang juga terkait dengan masalah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adalah investor. Tentu saja investor tidak akan melakukan investasi pada perusahaan yang sedang mengalami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Apabila perusahaan yang di nilai mengalami </w:t>
      </w:r>
      <w:r>
        <w:rPr>
          <w:rFonts w:ascii="Times New Roman" w:hAnsi="Times New Roman" w:cs="Times New Roman"/>
          <w:i/>
          <w:sz w:val="24"/>
          <w:szCs w:val="24"/>
        </w:rPr>
        <w:t xml:space="preserve">financial distress </w:t>
      </w:r>
      <w:r>
        <w:rPr>
          <w:rFonts w:ascii="Times New Roman" w:hAnsi="Times New Roman" w:cs="Times New Roman"/>
          <w:sz w:val="24"/>
          <w:szCs w:val="24"/>
        </w:rPr>
        <w:t>tidak melakukan evaluasi keuangan, maka dapat diprediksikan bahwa perusahaan tersebut cenderung akan mengalami kegagalan dalam menjalankan usahanya. Kegagalan ini sering disebut sebagai kebangkrutan.</w:t>
      </w:r>
    </w:p>
    <w:p w:rsidR="00730260" w:rsidRDefault="00794087" w:rsidP="003A1B79">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Fenomena mengenai </w:t>
      </w:r>
      <w:r>
        <w:rPr>
          <w:rFonts w:ascii="Times New Roman" w:hAnsi="Times New Roman" w:cs="Times New Roman"/>
          <w:i/>
          <w:sz w:val="24"/>
          <w:szCs w:val="24"/>
        </w:rPr>
        <w:t xml:space="preserve">financial distress </w:t>
      </w:r>
      <w:r>
        <w:rPr>
          <w:rFonts w:ascii="Times New Roman" w:hAnsi="Times New Roman" w:cs="Times New Roman"/>
          <w:sz w:val="24"/>
          <w:szCs w:val="24"/>
        </w:rPr>
        <w:t>pernah terjadi pada salah satu perusahaan sub</w:t>
      </w:r>
      <w:r w:rsidR="0007686F">
        <w:rPr>
          <w:rFonts w:ascii="Times New Roman" w:hAnsi="Times New Roman" w:cs="Times New Roman"/>
          <w:sz w:val="24"/>
          <w:szCs w:val="24"/>
        </w:rPr>
        <w:t xml:space="preserve"> </w:t>
      </w:r>
      <w:r>
        <w:rPr>
          <w:rFonts w:ascii="Times New Roman" w:hAnsi="Times New Roman" w:cs="Times New Roman"/>
          <w:sz w:val="24"/>
          <w:szCs w:val="24"/>
        </w:rPr>
        <w:t xml:space="preserve">sektor pertambangan logam dan mineral yaitu PT Aneka Tambang Tbk (Antam) </w:t>
      </w:r>
      <w:r w:rsidR="00320D59">
        <w:rPr>
          <w:rFonts w:ascii="Times New Roman" w:hAnsi="Times New Roman" w:cs="Times New Roman"/>
          <w:sz w:val="24"/>
          <w:szCs w:val="24"/>
        </w:rPr>
        <w:t>mencatat kerugian sebesar Rp 496 miliar pada enam bulan pertama 2017. Emiten berkode ANTM itu sempat mencata</w:t>
      </w:r>
      <w:r w:rsidR="00E70DB2">
        <w:rPr>
          <w:rFonts w:ascii="Times New Roman" w:hAnsi="Times New Roman" w:cs="Times New Roman"/>
          <w:sz w:val="24"/>
          <w:szCs w:val="24"/>
        </w:rPr>
        <w:t>tkan laba bersih pada kuartal I-</w:t>
      </w:r>
      <w:r w:rsidR="00320D59">
        <w:rPr>
          <w:rFonts w:ascii="Times New Roman" w:hAnsi="Times New Roman" w:cs="Times New Roman"/>
          <w:sz w:val="24"/>
          <w:szCs w:val="24"/>
        </w:rPr>
        <w:t xml:space="preserve">2017 sebesar Rp 6,64 miliar dan pada periode yang sama tahun lalu sebesar Rp 11 miliar. Ada beberapa hal yang menyebabkan Antam mengalami kerugian di semester I-2017, antara lain </w:t>
      </w:r>
      <w:r>
        <w:rPr>
          <w:rFonts w:ascii="Times New Roman" w:hAnsi="Times New Roman" w:cs="Times New Roman"/>
          <w:sz w:val="24"/>
          <w:szCs w:val="24"/>
        </w:rPr>
        <w:t xml:space="preserve">penurunan penjualan dari Rp 4,16 triliun di periode yang sama tahun lalu, menjadi Rp 3,01 triliun. Angka ini mengalami penurunan hingga 27,66%. </w:t>
      </w:r>
      <w:r w:rsidR="00320D59">
        <w:rPr>
          <w:rFonts w:ascii="Times New Roman" w:hAnsi="Times New Roman" w:cs="Times New Roman"/>
          <w:sz w:val="24"/>
          <w:szCs w:val="24"/>
        </w:rPr>
        <w:t xml:space="preserve">Selain itu, perseroan juga mengalami depresiasi dan amortisasi </w:t>
      </w:r>
      <w:r w:rsidR="00730260">
        <w:rPr>
          <w:rFonts w:ascii="Times New Roman" w:hAnsi="Times New Roman" w:cs="Times New Roman"/>
          <w:sz w:val="24"/>
          <w:szCs w:val="24"/>
        </w:rPr>
        <w:t>a</w:t>
      </w:r>
      <w:r w:rsidR="00320D59">
        <w:rPr>
          <w:rFonts w:ascii="Times New Roman" w:hAnsi="Times New Roman" w:cs="Times New Roman"/>
          <w:sz w:val="24"/>
          <w:szCs w:val="24"/>
        </w:rPr>
        <w:t xml:space="preserve">set perseroan. Depresiasi terjadi pada perluasan pabrik feronikel Pomalaa (P3FP). Sedangkan amortisasi disebabkan pada beban dari anak usaha Antam yang ikut mempengaruhi kinerja keuangan perseroan. </w:t>
      </w:r>
      <w:r>
        <w:rPr>
          <w:rFonts w:ascii="Times New Roman" w:hAnsi="Times New Roman" w:cs="Times New Roman"/>
          <w:sz w:val="24"/>
          <w:szCs w:val="24"/>
        </w:rPr>
        <w:t xml:space="preserve">Penurunan penjualan yang </w:t>
      </w:r>
      <w:r>
        <w:rPr>
          <w:rFonts w:ascii="Times New Roman" w:hAnsi="Times New Roman" w:cs="Times New Roman"/>
          <w:sz w:val="24"/>
          <w:szCs w:val="24"/>
        </w:rPr>
        <w:lastRenderedPageBreak/>
        <w:t xml:space="preserve">berkepanjangan dapat memicu timbulnya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yang pada akhirnya dapat berdampak pada </w:t>
      </w:r>
      <w:r w:rsidR="00320D59">
        <w:rPr>
          <w:rFonts w:ascii="Times New Roman" w:hAnsi="Times New Roman" w:cs="Times New Roman"/>
          <w:sz w:val="24"/>
          <w:szCs w:val="24"/>
        </w:rPr>
        <w:t>kebangkrutan sebuah perusahaan.</w:t>
      </w:r>
    </w:p>
    <w:p w:rsidR="00730260" w:rsidRDefault="00730260" w:rsidP="003A1B79">
      <w:pPr>
        <w:spacing w:after="200" w:line="480" w:lineRule="auto"/>
        <w:ind w:firstLine="720"/>
        <w:contextualSpacing/>
        <w:jc w:val="both"/>
        <w:rPr>
          <w:rFonts w:ascii="Times New Roman" w:hAnsi="Times New Roman" w:cs="Times New Roman"/>
          <w:i/>
          <w:sz w:val="24"/>
          <w:szCs w:val="24"/>
        </w:rPr>
      </w:pPr>
      <w:r>
        <w:rPr>
          <w:rFonts w:ascii="Times New Roman" w:hAnsi="Times New Roman" w:cs="Times New Roman"/>
          <w:sz w:val="24"/>
          <w:szCs w:val="24"/>
        </w:rPr>
        <w:t xml:space="preserve">Menurut Rodoni dan Ali (2010) apabila ditinjau dari kondisi keuangan, terdapat tiga keadaan yang menyebabkan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yaitu faktor ketidakcukupan modal atau kekurangan modal, besarnya beban utang dan bunga serta menderita kerugian. Tiga aspek tersebut sangat berkaitan satu sama lain sehingga perlu dijaga keseimbangannya agar terhindar dari kondisi </w:t>
      </w:r>
      <w:r>
        <w:rPr>
          <w:rFonts w:ascii="Times New Roman" w:hAnsi="Times New Roman" w:cs="Times New Roman"/>
          <w:i/>
          <w:sz w:val="24"/>
          <w:szCs w:val="24"/>
        </w:rPr>
        <w:t>financial distress.</w:t>
      </w:r>
    </w:p>
    <w:p w:rsidR="00F1546E" w:rsidRDefault="00730260" w:rsidP="003A1B79">
      <w:pPr>
        <w:spacing w:after="200" w:line="480" w:lineRule="auto"/>
        <w:ind w:firstLine="720"/>
        <w:contextualSpacing/>
        <w:jc w:val="both"/>
        <w:rPr>
          <w:rFonts w:ascii="Times New Roman" w:hAnsi="Times New Roman" w:cs="Times New Roman"/>
          <w:i/>
          <w:sz w:val="24"/>
          <w:szCs w:val="24"/>
        </w:rPr>
      </w:pPr>
      <w:r>
        <w:rPr>
          <w:rFonts w:ascii="Times New Roman" w:hAnsi="Times New Roman" w:cs="Times New Roman"/>
          <w:sz w:val="24"/>
          <w:szCs w:val="24"/>
        </w:rPr>
        <w:t xml:space="preserve">Kondisi </w:t>
      </w:r>
      <w:r>
        <w:rPr>
          <w:rFonts w:ascii="Times New Roman" w:hAnsi="Times New Roman" w:cs="Times New Roman"/>
          <w:i/>
          <w:sz w:val="24"/>
          <w:szCs w:val="24"/>
        </w:rPr>
        <w:t xml:space="preserve">financial distress </w:t>
      </w:r>
      <w:r>
        <w:rPr>
          <w:rFonts w:ascii="Times New Roman" w:hAnsi="Times New Roman" w:cs="Times New Roman"/>
          <w:sz w:val="24"/>
          <w:szCs w:val="24"/>
        </w:rPr>
        <w:t>dapat diukur dengan cara melakukan pendekatan analisis laporan keuangan dan analisis rasio-rasio keuanga</w:t>
      </w:r>
      <w:r w:rsidR="00BA5AF7">
        <w:rPr>
          <w:rFonts w:ascii="Times New Roman" w:hAnsi="Times New Roman" w:cs="Times New Roman"/>
          <w:sz w:val="24"/>
          <w:szCs w:val="24"/>
        </w:rPr>
        <w:t xml:space="preserve">n. Rasio keuangan menurut </w:t>
      </w:r>
      <w:r>
        <w:rPr>
          <w:rFonts w:ascii="Times New Roman" w:hAnsi="Times New Roman" w:cs="Times New Roman"/>
          <w:sz w:val="24"/>
          <w:szCs w:val="24"/>
        </w:rPr>
        <w:t xml:space="preserve">Fahmy (2011:106) adalah hasil yang diperoleh dari perbandingan jumlah, dari satu jumlah dengan jumlah lainnya. Hasil yang diperoleh dari penggunaan rasio-rasio tersebut adalah untuk mengukur apakah suatu perusahaan mengalami kondisi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atau </w:t>
      </w:r>
      <w:r>
        <w:rPr>
          <w:rFonts w:ascii="Times New Roman" w:hAnsi="Times New Roman" w:cs="Times New Roman"/>
          <w:i/>
          <w:sz w:val="24"/>
          <w:szCs w:val="24"/>
        </w:rPr>
        <w:t xml:space="preserve">non-distress. </w:t>
      </w:r>
      <w:r>
        <w:rPr>
          <w:rFonts w:ascii="Times New Roman" w:hAnsi="Times New Roman" w:cs="Times New Roman"/>
          <w:sz w:val="24"/>
          <w:szCs w:val="24"/>
        </w:rPr>
        <w:t xml:space="preserve">Salah satu cara yang dianggap dapat mempengaruhi </w:t>
      </w:r>
      <w:r>
        <w:rPr>
          <w:rFonts w:ascii="Times New Roman" w:hAnsi="Times New Roman" w:cs="Times New Roman"/>
          <w:i/>
          <w:sz w:val="24"/>
          <w:szCs w:val="24"/>
        </w:rPr>
        <w:t>financial distress</w:t>
      </w:r>
      <w:r>
        <w:rPr>
          <w:rFonts w:ascii="Times New Roman" w:hAnsi="Times New Roman" w:cs="Times New Roman"/>
          <w:sz w:val="24"/>
          <w:szCs w:val="24"/>
        </w:rPr>
        <w:t xml:space="preserve"> yaitu analisis terhadap </w:t>
      </w:r>
      <w:r w:rsidR="00DD78CC">
        <w:rPr>
          <w:rFonts w:ascii="Times New Roman" w:hAnsi="Times New Roman" w:cs="Times New Roman"/>
          <w:i/>
          <w:sz w:val="24"/>
          <w:szCs w:val="24"/>
        </w:rPr>
        <w:t>sales growth.</w:t>
      </w:r>
    </w:p>
    <w:p w:rsidR="005675F6" w:rsidRDefault="00DD78CC" w:rsidP="003A1B79">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Selanjutnya, rasio pertumbuhan penjualan (</w:t>
      </w:r>
      <w:r>
        <w:rPr>
          <w:rFonts w:ascii="Times New Roman" w:hAnsi="Times New Roman" w:cs="Times New Roman"/>
          <w:i/>
          <w:sz w:val="24"/>
          <w:szCs w:val="24"/>
        </w:rPr>
        <w:t xml:space="preserve">sales growth) </w:t>
      </w:r>
      <w:r>
        <w:rPr>
          <w:rFonts w:ascii="Times New Roman" w:hAnsi="Times New Roman" w:cs="Times New Roman"/>
          <w:sz w:val="24"/>
          <w:szCs w:val="24"/>
        </w:rPr>
        <w:t>merupakan rasio yang menggambarkan kemampuan perusahaan mempertahankan posisi ekonominya di tengah pertumbuhan perekonomian dan sektor usahanya (Kasmir, 2012:107). Pertumbuhan penjualan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mencerminkan penerapan keberhasilan investasi perusahaan pada periode sebelumnya dan dapat dijadikan sebagai prediksi untuk pertumbuhan perusahaan di masa depan. Semakin tinggi tingkat </w:t>
      </w:r>
      <w:r>
        <w:rPr>
          <w:rFonts w:ascii="Times New Roman" w:hAnsi="Times New Roman" w:cs="Times New Roman"/>
          <w:i/>
          <w:sz w:val="24"/>
          <w:szCs w:val="24"/>
        </w:rPr>
        <w:t>sales growth</w:t>
      </w:r>
      <w:r>
        <w:rPr>
          <w:rFonts w:ascii="Times New Roman" w:hAnsi="Times New Roman" w:cs="Times New Roman"/>
          <w:sz w:val="24"/>
          <w:szCs w:val="24"/>
        </w:rPr>
        <w:t xml:space="preserve"> suatu perusahaan maka semakin kecil perusahaan akan mengalami kondisi </w:t>
      </w:r>
      <w:r>
        <w:rPr>
          <w:rFonts w:ascii="Times New Roman" w:hAnsi="Times New Roman" w:cs="Times New Roman"/>
          <w:i/>
          <w:sz w:val="24"/>
          <w:szCs w:val="24"/>
        </w:rPr>
        <w:t>financial distress,</w:t>
      </w:r>
      <w:r>
        <w:rPr>
          <w:rFonts w:ascii="Times New Roman" w:hAnsi="Times New Roman" w:cs="Times New Roman"/>
          <w:sz w:val="24"/>
          <w:szCs w:val="24"/>
        </w:rPr>
        <w:t xml:space="preserve"> karena perusahaan tersebut telah berhasil menjalankan strateginya dalam hal pemasaran dan penjualan produk. Variabel </w:t>
      </w:r>
      <w:r>
        <w:rPr>
          <w:rFonts w:ascii="Times New Roman" w:hAnsi="Times New Roman" w:cs="Times New Roman"/>
          <w:i/>
          <w:sz w:val="24"/>
          <w:szCs w:val="24"/>
        </w:rPr>
        <w:lastRenderedPageBreak/>
        <w:t xml:space="preserve">sales growth </w:t>
      </w:r>
      <w:r>
        <w:rPr>
          <w:rFonts w:ascii="Times New Roman" w:hAnsi="Times New Roman" w:cs="Times New Roman"/>
          <w:sz w:val="24"/>
          <w:szCs w:val="24"/>
        </w:rPr>
        <w:t>mengacu pada peneltian terdahulu yang telah dilakukan ol</w:t>
      </w:r>
      <w:r w:rsidR="008316F8">
        <w:rPr>
          <w:rFonts w:ascii="Times New Roman" w:hAnsi="Times New Roman" w:cs="Times New Roman"/>
          <w:sz w:val="24"/>
          <w:szCs w:val="24"/>
        </w:rPr>
        <w:t>eh Ni Luh Made Ayu Widhiari</w:t>
      </w:r>
      <w:r>
        <w:rPr>
          <w:rFonts w:ascii="Times New Roman" w:hAnsi="Times New Roman" w:cs="Times New Roman"/>
          <w:sz w:val="24"/>
          <w:szCs w:val="24"/>
        </w:rPr>
        <w:t xml:space="preserve"> (20</w:t>
      </w:r>
      <w:r w:rsidR="008316F8">
        <w:rPr>
          <w:rFonts w:ascii="Times New Roman" w:hAnsi="Times New Roman" w:cs="Times New Roman"/>
          <w:sz w:val="24"/>
          <w:szCs w:val="24"/>
        </w:rPr>
        <w:t xml:space="preserve">15) dan Rike Yudiawati </w:t>
      </w:r>
      <w:r w:rsidR="00F3658F">
        <w:rPr>
          <w:rFonts w:ascii="Times New Roman" w:hAnsi="Times New Roman" w:cs="Times New Roman"/>
          <w:sz w:val="24"/>
          <w:szCs w:val="24"/>
        </w:rPr>
        <w:t>(2016</w:t>
      </w:r>
      <w:r>
        <w:rPr>
          <w:rFonts w:ascii="Times New Roman" w:hAnsi="Times New Roman" w:cs="Times New Roman"/>
          <w:sz w:val="24"/>
          <w:szCs w:val="24"/>
        </w:rPr>
        <w:t xml:space="preserve">) yang menemukan bahwa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mampu mempengaruhi </w:t>
      </w:r>
      <w:r>
        <w:rPr>
          <w:rFonts w:ascii="Times New Roman" w:hAnsi="Times New Roman" w:cs="Times New Roman"/>
          <w:i/>
          <w:sz w:val="24"/>
          <w:szCs w:val="24"/>
        </w:rPr>
        <w:t xml:space="preserve">financial distress </w:t>
      </w:r>
      <w:r>
        <w:rPr>
          <w:rFonts w:ascii="Times New Roman" w:hAnsi="Times New Roman" w:cs="Times New Roman"/>
          <w:sz w:val="24"/>
          <w:szCs w:val="24"/>
        </w:rPr>
        <w:t>pada perusahaan dengan arah negatif. Hasil yang be</w:t>
      </w:r>
      <w:r w:rsidR="00BF6B4E">
        <w:rPr>
          <w:rFonts w:ascii="Times New Roman" w:hAnsi="Times New Roman" w:cs="Times New Roman"/>
          <w:sz w:val="24"/>
          <w:szCs w:val="24"/>
        </w:rPr>
        <w:t>rbeda ditemukan oleh</w:t>
      </w:r>
      <w:r w:rsidR="009779D8">
        <w:rPr>
          <w:rFonts w:ascii="Times New Roman" w:hAnsi="Times New Roman" w:cs="Times New Roman"/>
          <w:sz w:val="24"/>
          <w:szCs w:val="24"/>
        </w:rPr>
        <w:t xml:space="preserve"> Renty Rismawati (2017) </w:t>
      </w:r>
      <w:r w:rsidR="00BF6B4E">
        <w:rPr>
          <w:rFonts w:ascii="Times New Roman" w:hAnsi="Times New Roman" w:cs="Times New Roman"/>
          <w:sz w:val="24"/>
          <w:szCs w:val="24"/>
        </w:rPr>
        <w:t xml:space="preserve"> </w:t>
      </w:r>
      <w:r w:rsidR="009779D8">
        <w:rPr>
          <w:rFonts w:ascii="Times New Roman" w:hAnsi="Times New Roman" w:cs="Times New Roman"/>
          <w:sz w:val="24"/>
          <w:szCs w:val="24"/>
        </w:rPr>
        <w:t xml:space="preserve">menemukan bahwa </w:t>
      </w:r>
      <w:r w:rsidR="009779D8" w:rsidRPr="00B13C60">
        <w:rPr>
          <w:rFonts w:ascii="Times New Roman" w:hAnsi="Times New Roman" w:cs="Times New Roman"/>
          <w:i/>
          <w:sz w:val="24"/>
          <w:szCs w:val="24"/>
        </w:rPr>
        <w:t>sales growth</w:t>
      </w:r>
      <w:r w:rsidR="009779D8">
        <w:rPr>
          <w:rFonts w:ascii="Times New Roman" w:hAnsi="Times New Roman" w:cs="Times New Roman"/>
          <w:i/>
          <w:sz w:val="24"/>
          <w:szCs w:val="24"/>
        </w:rPr>
        <w:t xml:space="preserve"> </w:t>
      </w:r>
      <w:r w:rsidR="009779D8">
        <w:rPr>
          <w:rFonts w:ascii="Times New Roman" w:hAnsi="Times New Roman" w:cs="Times New Roman"/>
          <w:sz w:val="24"/>
          <w:szCs w:val="24"/>
        </w:rPr>
        <w:t xml:space="preserve">berpengaruh positif terhadap </w:t>
      </w:r>
      <w:r w:rsidR="009779D8" w:rsidRPr="00B13C60">
        <w:rPr>
          <w:rFonts w:ascii="Times New Roman" w:hAnsi="Times New Roman" w:cs="Times New Roman"/>
          <w:i/>
          <w:sz w:val="24"/>
          <w:szCs w:val="24"/>
        </w:rPr>
        <w:t>financial distress</w:t>
      </w:r>
      <w:r w:rsidR="009779D8">
        <w:rPr>
          <w:rFonts w:ascii="Times New Roman" w:hAnsi="Times New Roman" w:cs="Times New Roman"/>
          <w:sz w:val="24"/>
          <w:szCs w:val="24"/>
        </w:rPr>
        <w:t>.</w:t>
      </w:r>
      <w:r>
        <w:rPr>
          <w:rFonts w:ascii="Times New Roman" w:hAnsi="Times New Roman" w:cs="Times New Roman"/>
          <w:sz w:val="24"/>
          <w:szCs w:val="24"/>
        </w:rPr>
        <w:t xml:space="preserve"> </w:t>
      </w:r>
      <w:r w:rsidR="00B13C60">
        <w:rPr>
          <w:rFonts w:ascii="Times New Roman" w:hAnsi="Times New Roman" w:cs="Times New Roman"/>
          <w:sz w:val="24"/>
          <w:szCs w:val="24"/>
        </w:rPr>
        <w:t xml:space="preserve">Sedangkan penelitian yang dilakukan oleh </w:t>
      </w:r>
      <w:r w:rsidR="009779D8">
        <w:rPr>
          <w:rFonts w:ascii="Times New Roman" w:hAnsi="Times New Roman" w:cs="Times New Roman"/>
          <w:sz w:val="24"/>
          <w:szCs w:val="24"/>
        </w:rPr>
        <w:t xml:space="preserve">Christon Simanjuntak (2017) yang menemukan bahwa </w:t>
      </w:r>
      <w:r w:rsidR="009779D8">
        <w:rPr>
          <w:rFonts w:ascii="Times New Roman" w:hAnsi="Times New Roman" w:cs="Times New Roman"/>
          <w:i/>
          <w:sz w:val="24"/>
          <w:szCs w:val="24"/>
        </w:rPr>
        <w:t xml:space="preserve">sales growth </w:t>
      </w:r>
      <w:r w:rsidR="009779D8">
        <w:rPr>
          <w:rFonts w:ascii="Times New Roman" w:hAnsi="Times New Roman" w:cs="Times New Roman"/>
          <w:sz w:val="24"/>
          <w:szCs w:val="24"/>
        </w:rPr>
        <w:t xml:space="preserve">tidak memiliki pengaruh terhadap prediksi </w:t>
      </w:r>
      <w:r w:rsidR="009779D8">
        <w:rPr>
          <w:rFonts w:ascii="Times New Roman" w:hAnsi="Times New Roman" w:cs="Times New Roman"/>
          <w:i/>
          <w:sz w:val="24"/>
          <w:szCs w:val="24"/>
        </w:rPr>
        <w:t>financial distress</w:t>
      </w:r>
      <w:r w:rsidR="009779D8">
        <w:rPr>
          <w:rFonts w:ascii="Times New Roman" w:hAnsi="Times New Roman" w:cs="Times New Roman"/>
          <w:sz w:val="24"/>
          <w:szCs w:val="24"/>
        </w:rPr>
        <w:t xml:space="preserve"> pada perusahaan</w:t>
      </w:r>
      <w:r w:rsidR="00B13C60">
        <w:rPr>
          <w:rFonts w:ascii="Times New Roman" w:hAnsi="Times New Roman" w:cs="Times New Roman"/>
          <w:sz w:val="24"/>
          <w:szCs w:val="24"/>
        </w:rPr>
        <w:t xml:space="preserve">. </w:t>
      </w:r>
      <w:r>
        <w:rPr>
          <w:rFonts w:ascii="Times New Roman" w:hAnsi="Times New Roman" w:cs="Times New Roman"/>
          <w:sz w:val="24"/>
          <w:szCs w:val="24"/>
        </w:rPr>
        <w:t xml:space="preserve">Berdasarkan hasil penelitian terdahulu menyatakan bahwa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memiliki hasil yang tidak konsisten dalam memprediksi kondisi </w:t>
      </w:r>
      <w:r>
        <w:rPr>
          <w:rFonts w:ascii="Times New Roman" w:hAnsi="Times New Roman" w:cs="Times New Roman"/>
          <w:i/>
          <w:sz w:val="24"/>
          <w:szCs w:val="24"/>
        </w:rPr>
        <w:t xml:space="preserve">financial distress. </w:t>
      </w:r>
      <w:r>
        <w:rPr>
          <w:rFonts w:ascii="Times New Roman" w:hAnsi="Times New Roman" w:cs="Times New Roman"/>
          <w:sz w:val="24"/>
          <w:szCs w:val="24"/>
        </w:rPr>
        <w:t xml:space="preserve">Dalam penelitian ini rasio </w:t>
      </w:r>
      <w:r>
        <w:rPr>
          <w:rFonts w:ascii="Times New Roman" w:hAnsi="Times New Roman" w:cs="Times New Roman"/>
          <w:i/>
          <w:sz w:val="24"/>
          <w:szCs w:val="24"/>
        </w:rPr>
        <w:t xml:space="preserve">sales growth </w:t>
      </w:r>
      <w:r w:rsidR="00E41A7D">
        <w:rPr>
          <w:rFonts w:ascii="Times New Roman" w:hAnsi="Times New Roman" w:cs="Times New Roman"/>
          <w:sz w:val="24"/>
          <w:szCs w:val="24"/>
        </w:rPr>
        <w:t>diukur dengan selisih tingkat penjualan pada akhir periode dengan penjualan periode sebelumnya dibandingkan dengan penjualan periode sebelumnya</w:t>
      </w:r>
      <w:r w:rsidR="00745BCD">
        <w:rPr>
          <w:rFonts w:ascii="Times New Roman" w:hAnsi="Times New Roman" w:cs="Times New Roman"/>
          <w:sz w:val="24"/>
          <w:szCs w:val="24"/>
        </w:rPr>
        <w:t>.</w:t>
      </w:r>
    </w:p>
    <w:p w:rsidR="003A1B79" w:rsidRDefault="00DD78CC" w:rsidP="003A1B79">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Berdasarkan uraian latar belakang tersebut, peneliti mengambil judul </w:t>
      </w:r>
      <w:r w:rsidRPr="00903DAD">
        <w:rPr>
          <w:rFonts w:ascii="Times New Roman" w:hAnsi="Times New Roman" w:cs="Times New Roman"/>
          <w:b/>
          <w:sz w:val="24"/>
          <w:szCs w:val="24"/>
        </w:rPr>
        <w:t xml:space="preserve">“Pengaruh </w:t>
      </w:r>
      <w:r w:rsidRPr="00903DAD">
        <w:rPr>
          <w:rFonts w:ascii="Times New Roman" w:hAnsi="Times New Roman" w:cs="Times New Roman"/>
          <w:b/>
          <w:i/>
          <w:sz w:val="24"/>
          <w:szCs w:val="24"/>
        </w:rPr>
        <w:t xml:space="preserve">Sales Growth </w:t>
      </w:r>
      <w:r w:rsidR="00F40C8E" w:rsidRPr="00903DAD">
        <w:rPr>
          <w:rFonts w:ascii="Times New Roman" w:hAnsi="Times New Roman" w:cs="Times New Roman"/>
          <w:b/>
          <w:sz w:val="24"/>
          <w:szCs w:val="24"/>
        </w:rPr>
        <w:t>Terhadap</w:t>
      </w:r>
      <w:r w:rsidRPr="00903DAD">
        <w:rPr>
          <w:rFonts w:ascii="Times New Roman" w:hAnsi="Times New Roman" w:cs="Times New Roman"/>
          <w:b/>
          <w:sz w:val="24"/>
          <w:szCs w:val="24"/>
        </w:rPr>
        <w:t xml:space="preserve"> Kondisi</w:t>
      </w:r>
      <w:r w:rsidRPr="00903DAD">
        <w:rPr>
          <w:rFonts w:ascii="Times New Roman" w:hAnsi="Times New Roman" w:cs="Times New Roman"/>
          <w:b/>
          <w:i/>
          <w:sz w:val="24"/>
          <w:szCs w:val="24"/>
        </w:rPr>
        <w:t xml:space="preserve"> Financial Distress </w:t>
      </w:r>
      <w:r w:rsidRPr="00903DAD">
        <w:rPr>
          <w:rFonts w:ascii="Times New Roman" w:hAnsi="Times New Roman" w:cs="Times New Roman"/>
          <w:b/>
          <w:sz w:val="24"/>
          <w:szCs w:val="24"/>
        </w:rPr>
        <w:t xml:space="preserve">Pada Perusahaan </w:t>
      </w:r>
      <w:r w:rsidR="005675F6">
        <w:rPr>
          <w:rFonts w:ascii="Times New Roman" w:hAnsi="Times New Roman" w:cs="Times New Roman"/>
          <w:b/>
          <w:sz w:val="24"/>
          <w:szCs w:val="24"/>
        </w:rPr>
        <w:t xml:space="preserve">Sub Sektor Pertambangan Logam dan Mineral </w:t>
      </w:r>
      <w:r w:rsidRPr="00903DAD">
        <w:rPr>
          <w:rFonts w:ascii="Times New Roman" w:hAnsi="Times New Roman" w:cs="Times New Roman"/>
          <w:b/>
          <w:sz w:val="24"/>
          <w:szCs w:val="24"/>
        </w:rPr>
        <w:t>Yang Terdaftar Di Bursa Efek Indonesia (BEI)”</w:t>
      </w:r>
      <w:r w:rsidR="00A34A60">
        <w:rPr>
          <w:rFonts w:ascii="Times New Roman" w:hAnsi="Times New Roman" w:cs="Times New Roman"/>
          <w:sz w:val="24"/>
          <w:szCs w:val="24"/>
        </w:rPr>
        <w:t>.</w:t>
      </w:r>
      <w:bookmarkStart w:id="0" w:name="_GoBack"/>
      <w:bookmarkEnd w:id="0"/>
    </w:p>
    <w:p w:rsidR="00301562" w:rsidRPr="00301562" w:rsidRDefault="003869F3" w:rsidP="00301562">
      <w:pPr>
        <w:pStyle w:val="ListParagraph"/>
        <w:numPr>
          <w:ilvl w:val="1"/>
          <w:numId w:val="1"/>
        </w:numPr>
        <w:spacing w:after="200" w:line="480" w:lineRule="auto"/>
        <w:ind w:left="709" w:hanging="709"/>
        <w:jc w:val="both"/>
        <w:rPr>
          <w:rFonts w:ascii="Times New Roman" w:hAnsi="Times New Roman" w:cs="Times New Roman"/>
          <w:sz w:val="24"/>
          <w:szCs w:val="24"/>
        </w:rPr>
      </w:pPr>
      <w:r>
        <w:rPr>
          <w:rFonts w:ascii="Times New Roman" w:hAnsi="Times New Roman" w:cs="Times New Roman"/>
          <w:b/>
          <w:sz w:val="24"/>
          <w:szCs w:val="24"/>
        </w:rPr>
        <w:t>Rumusan</w:t>
      </w:r>
      <w:r w:rsidR="00F440EB" w:rsidRPr="00F440EB">
        <w:rPr>
          <w:rFonts w:ascii="Times New Roman" w:hAnsi="Times New Roman" w:cs="Times New Roman"/>
          <w:b/>
          <w:sz w:val="24"/>
          <w:szCs w:val="24"/>
        </w:rPr>
        <w:t xml:space="preserve"> Masalah</w:t>
      </w:r>
    </w:p>
    <w:p w:rsidR="003A1B79" w:rsidRPr="00301562" w:rsidRDefault="00F440EB" w:rsidP="00301562">
      <w:pPr>
        <w:pStyle w:val="ListParagraph"/>
        <w:spacing w:after="200" w:line="480" w:lineRule="auto"/>
        <w:ind w:left="0" w:firstLine="709"/>
        <w:jc w:val="both"/>
        <w:rPr>
          <w:rFonts w:ascii="Times New Roman" w:hAnsi="Times New Roman" w:cs="Times New Roman"/>
          <w:sz w:val="24"/>
          <w:szCs w:val="24"/>
        </w:rPr>
      </w:pPr>
      <w:r w:rsidRPr="00301562">
        <w:rPr>
          <w:rFonts w:ascii="Times New Roman" w:hAnsi="Times New Roman" w:cs="Times New Roman"/>
          <w:sz w:val="24"/>
          <w:szCs w:val="24"/>
        </w:rPr>
        <w:t>Berdasarkan uraian latar belakang diatas, permasalahan dalam pen</w:t>
      </w:r>
      <w:r w:rsidR="00301562">
        <w:rPr>
          <w:rFonts w:ascii="Times New Roman" w:hAnsi="Times New Roman" w:cs="Times New Roman"/>
          <w:sz w:val="24"/>
          <w:szCs w:val="24"/>
        </w:rPr>
        <w:t xml:space="preserve">elitian </w:t>
      </w:r>
      <w:r w:rsidR="003869F3" w:rsidRPr="00301562">
        <w:rPr>
          <w:rFonts w:ascii="Times New Roman" w:hAnsi="Times New Roman" w:cs="Times New Roman"/>
          <w:sz w:val="24"/>
          <w:szCs w:val="24"/>
        </w:rPr>
        <w:t>ini dapat dirumuskan</w:t>
      </w:r>
      <w:r w:rsidRPr="00301562">
        <w:rPr>
          <w:rFonts w:ascii="Times New Roman" w:hAnsi="Times New Roman" w:cs="Times New Roman"/>
          <w:sz w:val="24"/>
          <w:szCs w:val="24"/>
        </w:rPr>
        <w:t>kan sebagai berikut:</w:t>
      </w:r>
    </w:p>
    <w:p w:rsidR="00F440EB" w:rsidRPr="003A1B79" w:rsidRDefault="00E47F13" w:rsidP="003A1B79">
      <w:pPr>
        <w:pStyle w:val="ListParagraph"/>
        <w:numPr>
          <w:ilvl w:val="0"/>
          <w:numId w:val="2"/>
        </w:numPr>
        <w:spacing w:after="200" w:line="480" w:lineRule="auto"/>
        <w:jc w:val="both"/>
        <w:rPr>
          <w:rFonts w:ascii="Times New Roman" w:hAnsi="Times New Roman" w:cs="Times New Roman"/>
          <w:sz w:val="24"/>
          <w:szCs w:val="24"/>
        </w:rPr>
      </w:pPr>
      <w:r w:rsidRPr="003A1B79">
        <w:rPr>
          <w:rFonts w:ascii="Times New Roman" w:hAnsi="Times New Roman" w:cs="Times New Roman"/>
          <w:sz w:val="24"/>
          <w:szCs w:val="24"/>
        </w:rPr>
        <w:t xml:space="preserve">Bagaimana </w:t>
      </w:r>
      <w:r w:rsidRPr="003A1B79">
        <w:rPr>
          <w:rFonts w:ascii="Times New Roman" w:hAnsi="Times New Roman" w:cs="Times New Roman"/>
          <w:i/>
          <w:sz w:val="24"/>
          <w:szCs w:val="24"/>
        </w:rPr>
        <w:t>sales growth</w:t>
      </w:r>
      <w:r w:rsidRPr="003A1B79">
        <w:rPr>
          <w:rFonts w:ascii="Times New Roman" w:hAnsi="Times New Roman" w:cs="Times New Roman"/>
          <w:sz w:val="24"/>
          <w:szCs w:val="24"/>
        </w:rPr>
        <w:t xml:space="preserve"> dan </w:t>
      </w:r>
      <w:r w:rsidR="006B009A" w:rsidRPr="003A1B79">
        <w:rPr>
          <w:rFonts w:ascii="Times New Roman" w:hAnsi="Times New Roman" w:cs="Times New Roman"/>
          <w:sz w:val="24"/>
          <w:szCs w:val="24"/>
        </w:rPr>
        <w:t xml:space="preserve">kondisi </w:t>
      </w:r>
      <w:r w:rsidRPr="003A1B79">
        <w:rPr>
          <w:rFonts w:ascii="Times New Roman" w:hAnsi="Times New Roman" w:cs="Times New Roman"/>
          <w:i/>
          <w:sz w:val="24"/>
          <w:szCs w:val="24"/>
        </w:rPr>
        <w:t>financial distress</w:t>
      </w:r>
      <w:r w:rsidR="00E470BD" w:rsidRPr="003A1B79">
        <w:rPr>
          <w:rFonts w:ascii="Times New Roman" w:hAnsi="Times New Roman" w:cs="Times New Roman"/>
          <w:sz w:val="24"/>
          <w:szCs w:val="24"/>
        </w:rPr>
        <w:t xml:space="preserve"> pada perusahaan sub</w:t>
      </w:r>
      <w:r w:rsidR="00FB4A79" w:rsidRPr="003A1B79">
        <w:rPr>
          <w:rFonts w:ascii="Times New Roman" w:hAnsi="Times New Roman" w:cs="Times New Roman"/>
          <w:sz w:val="24"/>
          <w:szCs w:val="24"/>
        </w:rPr>
        <w:t xml:space="preserve"> </w:t>
      </w:r>
      <w:r w:rsidR="00E470BD" w:rsidRPr="003A1B79">
        <w:rPr>
          <w:rFonts w:ascii="Times New Roman" w:hAnsi="Times New Roman" w:cs="Times New Roman"/>
          <w:sz w:val="24"/>
          <w:szCs w:val="24"/>
        </w:rPr>
        <w:t>sektor pertambangan logam dan mineral yang terdafta</w:t>
      </w:r>
      <w:r w:rsidR="005E0914" w:rsidRPr="003A1B79">
        <w:rPr>
          <w:rFonts w:ascii="Times New Roman" w:hAnsi="Times New Roman" w:cs="Times New Roman"/>
          <w:sz w:val="24"/>
          <w:szCs w:val="24"/>
        </w:rPr>
        <w:t>r di Bursa Efek Indonesia (BEI)</w:t>
      </w:r>
      <w:r w:rsidR="00E470BD" w:rsidRPr="003A1B79">
        <w:rPr>
          <w:rFonts w:ascii="Times New Roman" w:hAnsi="Times New Roman" w:cs="Times New Roman"/>
          <w:sz w:val="24"/>
          <w:szCs w:val="24"/>
        </w:rPr>
        <w:t>?</w:t>
      </w:r>
    </w:p>
    <w:p w:rsidR="003B3A7F" w:rsidRPr="00E0131B" w:rsidRDefault="006B009A" w:rsidP="003A1B79">
      <w:pPr>
        <w:pStyle w:val="ListParagraph"/>
        <w:numPr>
          <w:ilvl w:val="0"/>
          <w:numId w:val="2"/>
        </w:numPr>
        <w:spacing w:after="200" w:line="480" w:lineRule="auto"/>
        <w:ind w:hanging="436"/>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Apakah </w:t>
      </w:r>
      <w:r w:rsidRPr="006A6E12">
        <w:rPr>
          <w:rFonts w:ascii="Times New Roman" w:hAnsi="Times New Roman" w:cs="Times New Roman"/>
          <w:i/>
          <w:sz w:val="24"/>
          <w:szCs w:val="24"/>
        </w:rPr>
        <w:t>sales growth</w:t>
      </w:r>
      <w:r>
        <w:rPr>
          <w:rFonts w:ascii="Times New Roman" w:hAnsi="Times New Roman" w:cs="Times New Roman"/>
          <w:sz w:val="24"/>
          <w:szCs w:val="24"/>
        </w:rPr>
        <w:t xml:space="preserve"> berpengaruh </w:t>
      </w:r>
      <w:r w:rsidR="005E0914">
        <w:rPr>
          <w:rFonts w:ascii="Times New Roman" w:hAnsi="Times New Roman" w:cs="Times New Roman"/>
          <w:sz w:val="24"/>
          <w:szCs w:val="24"/>
        </w:rPr>
        <w:t xml:space="preserve">terhadap kondisi </w:t>
      </w:r>
      <w:r w:rsidR="005E0914" w:rsidRPr="00E470BD">
        <w:rPr>
          <w:rFonts w:ascii="Times New Roman" w:hAnsi="Times New Roman" w:cs="Times New Roman"/>
          <w:i/>
          <w:sz w:val="24"/>
          <w:szCs w:val="24"/>
        </w:rPr>
        <w:t>financial distress</w:t>
      </w:r>
      <w:r w:rsidR="005E0914">
        <w:rPr>
          <w:rFonts w:ascii="Times New Roman" w:hAnsi="Times New Roman" w:cs="Times New Roman"/>
          <w:sz w:val="24"/>
          <w:szCs w:val="24"/>
        </w:rPr>
        <w:t xml:space="preserve"> pada perusahaan sub</w:t>
      </w:r>
      <w:r w:rsidR="00FB4A79">
        <w:rPr>
          <w:rFonts w:ascii="Times New Roman" w:hAnsi="Times New Roman" w:cs="Times New Roman"/>
          <w:sz w:val="24"/>
          <w:szCs w:val="24"/>
        </w:rPr>
        <w:t xml:space="preserve"> </w:t>
      </w:r>
      <w:r w:rsidR="005E0914">
        <w:rPr>
          <w:rFonts w:ascii="Times New Roman" w:hAnsi="Times New Roman" w:cs="Times New Roman"/>
          <w:sz w:val="24"/>
          <w:szCs w:val="24"/>
        </w:rPr>
        <w:t>sektor pertambangan logam dan mineral yang terdaftar di Bursa Efek Indonesia (BEI)?</w:t>
      </w:r>
    </w:p>
    <w:p w:rsidR="005E0914" w:rsidRPr="005E0914" w:rsidRDefault="003D3612" w:rsidP="003A1B79">
      <w:pPr>
        <w:pStyle w:val="ListParagraph"/>
        <w:numPr>
          <w:ilvl w:val="1"/>
          <w:numId w:val="1"/>
        </w:numPr>
        <w:spacing w:after="20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 xml:space="preserve">Maksud dan </w:t>
      </w:r>
      <w:r w:rsidR="005E0914" w:rsidRPr="005E0914">
        <w:rPr>
          <w:rFonts w:ascii="Times New Roman" w:hAnsi="Times New Roman" w:cs="Times New Roman"/>
          <w:b/>
          <w:sz w:val="24"/>
          <w:szCs w:val="24"/>
        </w:rPr>
        <w:t>Tujuan Penelitian</w:t>
      </w:r>
    </w:p>
    <w:p w:rsidR="005E0914" w:rsidRDefault="005E0914" w:rsidP="003A1B79">
      <w:pPr>
        <w:pStyle w:val="ListParagraph"/>
        <w:numPr>
          <w:ilvl w:val="0"/>
          <w:numId w:val="3"/>
        </w:numPr>
        <w:spacing w:after="20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Untuk mengetahui </w:t>
      </w:r>
      <w:r w:rsidRPr="00E470BD">
        <w:rPr>
          <w:rFonts w:ascii="Times New Roman" w:hAnsi="Times New Roman" w:cs="Times New Roman"/>
          <w:i/>
          <w:sz w:val="24"/>
          <w:szCs w:val="24"/>
        </w:rPr>
        <w:t>sales growth</w:t>
      </w:r>
      <w:r>
        <w:rPr>
          <w:rFonts w:ascii="Times New Roman" w:hAnsi="Times New Roman" w:cs="Times New Roman"/>
          <w:sz w:val="24"/>
          <w:szCs w:val="24"/>
        </w:rPr>
        <w:t xml:space="preserve"> </w:t>
      </w:r>
      <w:r w:rsidR="00800736">
        <w:rPr>
          <w:rFonts w:ascii="Times New Roman" w:hAnsi="Times New Roman" w:cs="Times New Roman"/>
          <w:sz w:val="24"/>
          <w:szCs w:val="24"/>
        </w:rPr>
        <w:t>dan</w:t>
      </w:r>
      <w:r>
        <w:rPr>
          <w:rFonts w:ascii="Times New Roman" w:hAnsi="Times New Roman" w:cs="Times New Roman"/>
          <w:sz w:val="24"/>
          <w:szCs w:val="24"/>
        </w:rPr>
        <w:t xml:space="preserve"> kondisi </w:t>
      </w:r>
      <w:r w:rsidRPr="00E470BD">
        <w:rPr>
          <w:rFonts w:ascii="Times New Roman" w:hAnsi="Times New Roman" w:cs="Times New Roman"/>
          <w:i/>
          <w:sz w:val="24"/>
          <w:szCs w:val="24"/>
        </w:rPr>
        <w:t>financial distress</w:t>
      </w:r>
      <w:r>
        <w:rPr>
          <w:rFonts w:ascii="Times New Roman" w:hAnsi="Times New Roman" w:cs="Times New Roman"/>
          <w:sz w:val="24"/>
          <w:szCs w:val="24"/>
        </w:rPr>
        <w:t xml:space="preserve"> pada perusahaan sub</w:t>
      </w:r>
      <w:r w:rsidR="00FB4A79">
        <w:rPr>
          <w:rFonts w:ascii="Times New Roman" w:hAnsi="Times New Roman" w:cs="Times New Roman"/>
          <w:sz w:val="24"/>
          <w:szCs w:val="24"/>
        </w:rPr>
        <w:t xml:space="preserve"> </w:t>
      </w:r>
      <w:r>
        <w:rPr>
          <w:rFonts w:ascii="Times New Roman" w:hAnsi="Times New Roman" w:cs="Times New Roman"/>
          <w:sz w:val="24"/>
          <w:szCs w:val="24"/>
        </w:rPr>
        <w:t>sektor pertambangan logam dan mineral yang terdaftar di Bursa Efek Indonesia (BEI)</w:t>
      </w:r>
      <w:r w:rsidR="00FE2F41">
        <w:rPr>
          <w:rFonts w:ascii="Times New Roman" w:hAnsi="Times New Roman" w:cs="Times New Roman"/>
          <w:sz w:val="24"/>
          <w:szCs w:val="24"/>
        </w:rPr>
        <w:t>.</w:t>
      </w:r>
    </w:p>
    <w:p w:rsidR="005675F6" w:rsidRPr="003A1B79" w:rsidRDefault="005E0914" w:rsidP="003A1B79">
      <w:pPr>
        <w:pStyle w:val="ListParagraph"/>
        <w:numPr>
          <w:ilvl w:val="0"/>
          <w:numId w:val="3"/>
        </w:numPr>
        <w:spacing w:after="200" w:line="480" w:lineRule="auto"/>
        <w:ind w:left="709"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Untuk mengetahui pengaruh </w:t>
      </w:r>
      <w:r w:rsidRPr="00E470BD">
        <w:rPr>
          <w:rFonts w:ascii="Times New Roman" w:hAnsi="Times New Roman" w:cs="Times New Roman"/>
          <w:i/>
          <w:sz w:val="24"/>
          <w:szCs w:val="24"/>
        </w:rPr>
        <w:t>sales growth</w:t>
      </w:r>
      <w:r>
        <w:rPr>
          <w:rFonts w:ascii="Times New Roman" w:hAnsi="Times New Roman" w:cs="Times New Roman"/>
          <w:sz w:val="24"/>
          <w:szCs w:val="24"/>
        </w:rPr>
        <w:t xml:space="preserve"> terhadap kondisi </w:t>
      </w:r>
      <w:r w:rsidRPr="00E470BD">
        <w:rPr>
          <w:rFonts w:ascii="Times New Roman" w:hAnsi="Times New Roman" w:cs="Times New Roman"/>
          <w:i/>
          <w:sz w:val="24"/>
          <w:szCs w:val="24"/>
        </w:rPr>
        <w:t>financial distress</w:t>
      </w:r>
      <w:r>
        <w:rPr>
          <w:rFonts w:ascii="Times New Roman" w:hAnsi="Times New Roman" w:cs="Times New Roman"/>
          <w:sz w:val="24"/>
          <w:szCs w:val="24"/>
        </w:rPr>
        <w:t xml:space="preserve"> pada perusahaan sub</w:t>
      </w:r>
      <w:r w:rsidR="00FB4A79">
        <w:rPr>
          <w:rFonts w:ascii="Times New Roman" w:hAnsi="Times New Roman" w:cs="Times New Roman"/>
          <w:sz w:val="24"/>
          <w:szCs w:val="24"/>
        </w:rPr>
        <w:t xml:space="preserve"> </w:t>
      </w:r>
      <w:r>
        <w:rPr>
          <w:rFonts w:ascii="Times New Roman" w:hAnsi="Times New Roman" w:cs="Times New Roman"/>
          <w:sz w:val="24"/>
          <w:szCs w:val="24"/>
        </w:rPr>
        <w:t>sektor pertambangan logam dan mineral yang terdaftar di Bursa Efek Indonesia (BEI)</w:t>
      </w:r>
      <w:r w:rsidR="00FE2F41">
        <w:rPr>
          <w:rFonts w:ascii="Times New Roman" w:hAnsi="Times New Roman" w:cs="Times New Roman"/>
          <w:sz w:val="24"/>
          <w:szCs w:val="24"/>
        </w:rPr>
        <w:t>.</w:t>
      </w:r>
    </w:p>
    <w:p w:rsidR="00E5313D" w:rsidRPr="00E5313D" w:rsidRDefault="005E0914" w:rsidP="003A1B79">
      <w:pPr>
        <w:pStyle w:val="ListParagraph"/>
        <w:numPr>
          <w:ilvl w:val="1"/>
          <w:numId w:val="1"/>
        </w:numPr>
        <w:spacing w:after="200" w:line="480" w:lineRule="auto"/>
        <w:ind w:left="709" w:hanging="709"/>
        <w:jc w:val="both"/>
        <w:rPr>
          <w:rFonts w:ascii="Times New Roman" w:hAnsi="Times New Roman" w:cs="Times New Roman"/>
          <w:sz w:val="24"/>
          <w:szCs w:val="24"/>
        </w:rPr>
      </w:pPr>
      <w:r w:rsidRPr="005E0914">
        <w:rPr>
          <w:rFonts w:ascii="Times New Roman" w:hAnsi="Times New Roman" w:cs="Times New Roman"/>
          <w:b/>
          <w:sz w:val="24"/>
          <w:szCs w:val="24"/>
        </w:rPr>
        <w:t>Kegunaan Penelitian</w:t>
      </w:r>
    </w:p>
    <w:p w:rsidR="00F1546E" w:rsidRDefault="00E5313D" w:rsidP="00301562">
      <w:pPr>
        <w:pStyle w:val="ListParagraph"/>
        <w:spacing w:after="200" w:line="480" w:lineRule="auto"/>
        <w:ind w:left="709"/>
        <w:contextualSpacing w:val="0"/>
        <w:jc w:val="both"/>
        <w:rPr>
          <w:rFonts w:ascii="Times New Roman" w:hAnsi="Times New Roman" w:cs="Times New Roman"/>
          <w:sz w:val="24"/>
          <w:szCs w:val="24"/>
        </w:rPr>
      </w:pPr>
      <w:r w:rsidRPr="00E5313D">
        <w:rPr>
          <w:rFonts w:ascii="Times New Roman" w:hAnsi="Times New Roman" w:cs="Times New Roman"/>
          <w:sz w:val="24"/>
          <w:szCs w:val="24"/>
        </w:rPr>
        <w:t>Hasil penelitian ini diharapkan dapat bermanfaat bagi semua pihak baik</w:t>
      </w:r>
      <w:r w:rsidR="003A1B79">
        <w:rPr>
          <w:rFonts w:ascii="Times New Roman" w:hAnsi="Times New Roman" w:cs="Times New Roman"/>
          <w:sz w:val="24"/>
          <w:szCs w:val="24"/>
        </w:rPr>
        <w:t xml:space="preserve"> </w:t>
      </w:r>
      <w:r w:rsidRPr="00E5313D">
        <w:rPr>
          <w:rFonts w:ascii="Times New Roman" w:hAnsi="Times New Roman" w:cs="Times New Roman"/>
          <w:sz w:val="24"/>
          <w:szCs w:val="24"/>
        </w:rPr>
        <w:t>yang berkepentingan secara langsung maupun tidak langsung.</w:t>
      </w:r>
    </w:p>
    <w:p w:rsidR="00E5313D" w:rsidRPr="00301562" w:rsidRDefault="00FC543D" w:rsidP="00301562">
      <w:pPr>
        <w:pStyle w:val="ListParagraph"/>
        <w:numPr>
          <w:ilvl w:val="2"/>
          <w:numId w:val="1"/>
        </w:numPr>
        <w:tabs>
          <w:tab w:val="left" w:pos="709"/>
        </w:tabs>
        <w:spacing w:after="200" w:line="480" w:lineRule="auto"/>
        <w:jc w:val="both"/>
        <w:rPr>
          <w:rFonts w:ascii="Times New Roman" w:hAnsi="Times New Roman" w:cs="Times New Roman"/>
          <w:b/>
          <w:sz w:val="24"/>
          <w:szCs w:val="24"/>
        </w:rPr>
      </w:pPr>
      <w:r w:rsidRPr="00301562">
        <w:rPr>
          <w:rFonts w:ascii="Times New Roman" w:hAnsi="Times New Roman" w:cs="Times New Roman"/>
          <w:b/>
          <w:sz w:val="24"/>
          <w:szCs w:val="24"/>
        </w:rPr>
        <w:tab/>
      </w:r>
      <w:r w:rsidR="00246A83" w:rsidRPr="00301562">
        <w:rPr>
          <w:rFonts w:ascii="Times New Roman" w:hAnsi="Times New Roman" w:cs="Times New Roman"/>
          <w:b/>
          <w:sz w:val="24"/>
          <w:szCs w:val="24"/>
        </w:rPr>
        <w:t>Kegunaan Pengembangan Ilmu</w:t>
      </w:r>
    </w:p>
    <w:p w:rsidR="005E0914" w:rsidRPr="00301562" w:rsidRDefault="005E0914" w:rsidP="00301562">
      <w:pPr>
        <w:pStyle w:val="ListParagraph"/>
        <w:numPr>
          <w:ilvl w:val="0"/>
          <w:numId w:val="10"/>
        </w:numPr>
        <w:spacing w:after="200" w:line="480" w:lineRule="auto"/>
        <w:jc w:val="both"/>
        <w:rPr>
          <w:rFonts w:ascii="Times New Roman" w:hAnsi="Times New Roman" w:cs="Times New Roman"/>
          <w:sz w:val="24"/>
          <w:szCs w:val="24"/>
        </w:rPr>
      </w:pPr>
      <w:r w:rsidRPr="00301562">
        <w:rPr>
          <w:rFonts w:ascii="Times New Roman" w:hAnsi="Times New Roman" w:cs="Times New Roman"/>
          <w:sz w:val="24"/>
          <w:szCs w:val="24"/>
        </w:rPr>
        <w:t>Penelitian ini diharapkan dapat menambah pengetahuan, wawasan dan pemahaman serta dapat dijadikan sebagai bahan referensi dan bahan diskusi.</w:t>
      </w:r>
    </w:p>
    <w:p w:rsidR="005E0914" w:rsidRPr="005E0914" w:rsidRDefault="005E0914" w:rsidP="00301562">
      <w:pPr>
        <w:pStyle w:val="ListParagraph"/>
        <w:numPr>
          <w:ilvl w:val="0"/>
          <w:numId w:val="1"/>
        </w:numPr>
        <w:spacing w:after="200" w:line="480" w:lineRule="auto"/>
        <w:ind w:left="709" w:hanging="425"/>
        <w:jc w:val="both"/>
        <w:rPr>
          <w:rFonts w:ascii="Times New Roman" w:hAnsi="Times New Roman" w:cs="Times New Roman"/>
          <w:sz w:val="24"/>
          <w:szCs w:val="24"/>
        </w:rPr>
      </w:pPr>
      <w:r w:rsidRPr="005E0914">
        <w:rPr>
          <w:rFonts w:ascii="Times New Roman" w:hAnsi="Times New Roman" w:cs="Times New Roman"/>
          <w:sz w:val="24"/>
          <w:szCs w:val="24"/>
        </w:rPr>
        <w:t xml:space="preserve">Diharapkan dapat digunakan sebagai informasi baik sebagai bahan pertimbangan, perbandingan, serta bahan bacaan dalam pembuatan peneliti lain yang ingin mengkaji dalam bidang yang </w:t>
      </w:r>
      <w:r>
        <w:rPr>
          <w:rFonts w:ascii="Times New Roman" w:hAnsi="Times New Roman" w:cs="Times New Roman"/>
          <w:sz w:val="24"/>
          <w:szCs w:val="24"/>
        </w:rPr>
        <w:t xml:space="preserve">sama yaitu pengaruh </w:t>
      </w:r>
      <w:r w:rsidRPr="005E0914">
        <w:rPr>
          <w:rFonts w:ascii="Times New Roman" w:hAnsi="Times New Roman" w:cs="Times New Roman"/>
          <w:i/>
          <w:sz w:val="24"/>
          <w:szCs w:val="24"/>
        </w:rPr>
        <w:t xml:space="preserve">sales growth </w:t>
      </w:r>
      <w:r>
        <w:rPr>
          <w:rFonts w:ascii="Times New Roman" w:hAnsi="Times New Roman" w:cs="Times New Roman"/>
          <w:sz w:val="24"/>
          <w:szCs w:val="24"/>
        </w:rPr>
        <w:t xml:space="preserve">terhadap </w:t>
      </w:r>
      <w:r w:rsidRPr="005E0914">
        <w:rPr>
          <w:rFonts w:ascii="Times New Roman" w:hAnsi="Times New Roman" w:cs="Times New Roman"/>
          <w:sz w:val="24"/>
          <w:szCs w:val="24"/>
        </w:rPr>
        <w:t xml:space="preserve">kondisi </w:t>
      </w:r>
      <w:r w:rsidRPr="005E0914">
        <w:rPr>
          <w:rFonts w:ascii="Times New Roman" w:hAnsi="Times New Roman" w:cs="Times New Roman"/>
          <w:i/>
          <w:sz w:val="24"/>
          <w:szCs w:val="24"/>
        </w:rPr>
        <w:t xml:space="preserve">financial distress </w:t>
      </w:r>
      <w:r w:rsidRPr="005E0914">
        <w:rPr>
          <w:rFonts w:ascii="Times New Roman" w:hAnsi="Times New Roman" w:cs="Times New Roman"/>
          <w:sz w:val="24"/>
          <w:szCs w:val="24"/>
        </w:rPr>
        <w:t>ataupun yang berkaitan.</w:t>
      </w:r>
    </w:p>
    <w:p w:rsidR="00684826" w:rsidRPr="00C02445" w:rsidRDefault="005E0914" w:rsidP="00301562">
      <w:pPr>
        <w:pStyle w:val="ListParagraph"/>
        <w:numPr>
          <w:ilvl w:val="0"/>
          <w:numId w:val="1"/>
        </w:numPr>
        <w:spacing w:after="20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Untuk memenuhi salah satu syarat untuk menempuh ujian sidang Sarjana Fakultas Ekonomi Jurusan Akuntansi di Sekolah Tinggi Ilmu Ekonomi (STIE) Ekuitas.</w:t>
      </w:r>
    </w:p>
    <w:p w:rsidR="00684826" w:rsidRPr="002E5BAC" w:rsidRDefault="00615EA7" w:rsidP="002E5BAC">
      <w:pPr>
        <w:pStyle w:val="ListParagraph"/>
        <w:numPr>
          <w:ilvl w:val="2"/>
          <w:numId w:val="10"/>
        </w:numPr>
        <w:spacing w:after="200" w:line="480" w:lineRule="auto"/>
        <w:ind w:left="567" w:hanging="567"/>
        <w:jc w:val="both"/>
        <w:rPr>
          <w:rFonts w:ascii="Times New Roman" w:hAnsi="Times New Roman" w:cs="Times New Roman"/>
          <w:b/>
          <w:sz w:val="24"/>
          <w:szCs w:val="24"/>
        </w:rPr>
      </w:pPr>
      <w:r w:rsidRPr="002E5BAC">
        <w:rPr>
          <w:rFonts w:ascii="Times New Roman" w:hAnsi="Times New Roman" w:cs="Times New Roman"/>
          <w:b/>
          <w:sz w:val="24"/>
          <w:szCs w:val="24"/>
        </w:rPr>
        <w:t xml:space="preserve">  </w:t>
      </w:r>
      <w:r w:rsidR="00684826" w:rsidRPr="002E5BAC">
        <w:rPr>
          <w:rFonts w:ascii="Times New Roman" w:hAnsi="Times New Roman" w:cs="Times New Roman"/>
          <w:b/>
          <w:sz w:val="24"/>
          <w:szCs w:val="24"/>
        </w:rPr>
        <w:t>Kegunaan Operasional</w:t>
      </w:r>
    </w:p>
    <w:p w:rsidR="002E5BAC" w:rsidRPr="002E5BAC" w:rsidRDefault="00684826" w:rsidP="002E5BAC">
      <w:pPr>
        <w:pStyle w:val="ListParagraph"/>
        <w:numPr>
          <w:ilvl w:val="0"/>
          <w:numId w:val="11"/>
        </w:numPr>
        <w:tabs>
          <w:tab w:val="left" w:pos="709"/>
        </w:tabs>
        <w:spacing w:after="200" w:line="480" w:lineRule="auto"/>
        <w:jc w:val="both"/>
        <w:rPr>
          <w:rFonts w:ascii="Times New Roman" w:hAnsi="Times New Roman" w:cs="Times New Roman"/>
          <w:i/>
          <w:sz w:val="24"/>
          <w:szCs w:val="24"/>
        </w:rPr>
      </w:pPr>
      <w:r w:rsidRPr="002E5BAC">
        <w:rPr>
          <w:rFonts w:ascii="Times New Roman" w:hAnsi="Times New Roman" w:cs="Times New Roman"/>
          <w:sz w:val="24"/>
          <w:szCs w:val="24"/>
        </w:rPr>
        <w:t xml:space="preserve">Bagi pihak perusahaan, penelitian ini dapat digunakan oleh manajemen perusahaan untuk lebih memperhatikan seberapa besar </w:t>
      </w:r>
      <w:r w:rsidRPr="002E5BAC">
        <w:rPr>
          <w:rFonts w:ascii="Times New Roman" w:hAnsi="Times New Roman" w:cs="Times New Roman"/>
          <w:i/>
          <w:sz w:val="24"/>
          <w:szCs w:val="24"/>
        </w:rPr>
        <w:t xml:space="preserve">sales growth </w:t>
      </w:r>
      <w:r w:rsidRPr="002E5BAC">
        <w:rPr>
          <w:rFonts w:ascii="Times New Roman" w:hAnsi="Times New Roman" w:cs="Times New Roman"/>
          <w:sz w:val="24"/>
          <w:szCs w:val="24"/>
        </w:rPr>
        <w:t xml:space="preserve">berpengaruh terhadap kondisi </w:t>
      </w:r>
      <w:r w:rsidRPr="002E5BAC">
        <w:rPr>
          <w:rFonts w:ascii="Times New Roman" w:hAnsi="Times New Roman" w:cs="Times New Roman"/>
          <w:i/>
          <w:sz w:val="24"/>
          <w:szCs w:val="24"/>
        </w:rPr>
        <w:t xml:space="preserve">financial distress </w:t>
      </w:r>
      <w:r w:rsidRPr="002E5BAC">
        <w:rPr>
          <w:rFonts w:ascii="Times New Roman" w:hAnsi="Times New Roman" w:cs="Times New Roman"/>
          <w:sz w:val="24"/>
          <w:szCs w:val="24"/>
        </w:rPr>
        <w:t xml:space="preserve">berdasarkan hasil penelitian ini, sehingga manajemen perusahaan dapat memaksimalkan tingkat </w:t>
      </w:r>
      <w:r w:rsidRPr="002E5BAC">
        <w:rPr>
          <w:rFonts w:ascii="Times New Roman" w:hAnsi="Times New Roman" w:cs="Times New Roman"/>
          <w:i/>
          <w:sz w:val="24"/>
          <w:szCs w:val="24"/>
        </w:rPr>
        <w:t xml:space="preserve">sales growth </w:t>
      </w:r>
      <w:r w:rsidRPr="002E5BAC">
        <w:rPr>
          <w:rFonts w:ascii="Times New Roman" w:hAnsi="Times New Roman" w:cs="Times New Roman"/>
          <w:sz w:val="24"/>
          <w:szCs w:val="24"/>
        </w:rPr>
        <w:t xml:space="preserve">yang dapat mempengaruhi kondisi </w:t>
      </w:r>
      <w:r w:rsidRPr="002E5BAC">
        <w:rPr>
          <w:rFonts w:ascii="Times New Roman" w:hAnsi="Times New Roman" w:cs="Times New Roman"/>
          <w:i/>
          <w:sz w:val="24"/>
          <w:szCs w:val="24"/>
        </w:rPr>
        <w:t xml:space="preserve">financial distress. </w:t>
      </w:r>
    </w:p>
    <w:p w:rsidR="00925564" w:rsidRPr="002E5BAC" w:rsidRDefault="00684826" w:rsidP="002E5BAC">
      <w:pPr>
        <w:pStyle w:val="ListParagraph"/>
        <w:numPr>
          <w:ilvl w:val="0"/>
          <w:numId w:val="11"/>
        </w:numPr>
        <w:tabs>
          <w:tab w:val="left" w:pos="709"/>
        </w:tabs>
        <w:spacing w:after="200" w:line="480" w:lineRule="auto"/>
        <w:contextualSpacing w:val="0"/>
        <w:jc w:val="both"/>
        <w:rPr>
          <w:rFonts w:ascii="Times New Roman" w:hAnsi="Times New Roman" w:cs="Times New Roman"/>
          <w:i/>
          <w:sz w:val="24"/>
          <w:szCs w:val="24"/>
        </w:rPr>
      </w:pPr>
      <w:r w:rsidRPr="002E5BAC">
        <w:rPr>
          <w:rFonts w:ascii="Times New Roman" w:hAnsi="Times New Roman" w:cs="Times New Roman"/>
          <w:sz w:val="24"/>
          <w:szCs w:val="24"/>
        </w:rPr>
        <w:t xml:space="preserve">Bagi pihak investor, penelitian ini diharapkan dapat memperoleh gambaran dan tambahan informasi pengaruh </w:t>
      </w:r>
      <w:r w:rsidRPr="002E5BAC">
        <w:rPr>
          <w:rFonts w:ascii="Times New Roman" w:hAnsi="Times New Roman" w:cs="Times New Roman"/>
          <w:i/>
          <w:sz w:val="24"/>
          <w:szCs w:val="24"/>
        </w:rPr>
        <w:t xml:space="preserve">sales growth </w:t>
      </w:r>
      <w:r w:rsidRPr="002E5BAC">
        <w:rPr>
          <w:rFonts w:ascii="Times New Roman" w:hAnsi="Times New Roman" w:cs="Times New Roman"/>
          <w:sz w:val="24"/>
          <w:szCs w:val="24"/>
        </w:rPr>
        <w:t xml:space="preserve">terhadap kondisi </w:t>
      </w:r>
      <w:r w:rsidRPr="002E5BAC">
        <w:rPr>
          <w:rFonts w:ascii="Times New Roman" w:hAnsi="Times New Roman" w:cs="Times New Roman"/>
          <w:i/>
          <w:sz w:val="24"/>
          <w:szCs w:val="24"/>
        </w:rPr>
        <w:t>financial distress</w:t>
      </w:r>
      <w:r w:rsidRPr="002E5BAC">
        <w:rPr>
          <w:rFonts w:ascii="Times New Roman" w:hAnsi="Times New Roman" w:cs="Times New Roman"/>
          <w:sz w:val="24"/>
          <w:szCs w:val="24"/>
        </w:rPr>
        <w:t xml:space="preserve"> sehingga dengan adanya informasi ini, diharapkan dapat digunakan oleh para investor sebagai bahan pertimbangan dalam pengambilan keputusan untuk melakukan investasi serta memberikan nilai tambah kepada perusahaan</w:t>
      </w:r>
      <w:r w:rsidR="00C73C33" w:rsidRPr="002E5BAC">
        <w:rPr>
          <w:rFonts w:ascii="Times New Roman" w:hAnsi="Times New Roman" w:cs="Times New Roman"/>
          <w:sz w:val="24"/>
          <w:szCs w:val="24"/>
        </w:rPr>
        <w:t>.</w:t>
      </w:r>
    </w:p>
    <w:p w:rsidR="001E1FA3" w:rsidRDefault="001E1FA3" w:rsidP="002E5BAC">
      <w:pPr>
        <w:pStyle w:val="ListParagraph"/>
        <w:numPr>
          <w:ilvl w:val="1"/>
          <w:numId w:val="1"/>
        </w:numPr>
        <w:spacing w:after="20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Lokasi dan Waktu Penelitian</w:t>
      </w:r>
    </w:p>
    <w:p w:rsidR="00A50DBD" w:rsidRPr="00A50DBD" w:rsidRDefault="00A50DBD" w:rsidP="002E5BAC">
      <w:pPr>
        <w:pStyle w:val="ListParagraph"/>
        <w:spacing w:after="20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Penelitian ini dilakukan pada </w:t>
      </w:r>
      <w:r w:rsidR="007C3E4B">
        <w:rPr>
          <w:rFonts w:ascii="Times New Roman" w:hAnsi="Times New Roman" w:cs="Times New Roman"/>
          <w:sz w:val="24"/>
          <w:szCs w:val="24"/>
        </w:rPr>
        <w:t xml:space="preserve">perusahaan </w:t>
      </w:r>
      <w:r w:rsidR="005B3428">
        <w:rPr>
          <w:rFonts w:ascii="Times New Roman" w:hAnsi="Times New Roman" w:cs="Times New Roman"/>
          <w:sz w:val="24"/>
          <w:szCs w:val="24"/>
        </w:rPr>
        <w:t>Sub S</w:t>
      </w:r>
      <w:r w:rsidR="002220C7">
        <w:rPr>
          <w:rFonts w:ascii="Times New Roman" w:hAnsi="Times New Roman" w:cs="Times New Roman"/>
          <w:sz w:val="24"/>
          <w:szCs w:val="24"/>
        </w:rPr>
        <w:t>ektor Pertambangan</w:t>
      </w:r>
      <w:r w:rsidR="001260DE">
        <w:rPr>
          <w:rFonts w:ascii="Times New Roman" w:hAnsi="Times New Roman" w:cs="Times New Roman"/>
          <w:sz w:val="24"/>
          <w:szCs w:val="24"/>
        </w:rPr>
        <w:t xml:space="preserve"> Logam dan Mineral</w:t>
      </w:r>
      <w:r w:rsidR="00587216">
        <w:rPr>
          <w:rFonts w:ascii="Times New Roman" w:hAnsi="Times New Roman" w:cs="Times New Roman"/>
          <w:sz w:val="24"/>
          <w:szCs w:val="24"/>
        </w:rPr>
        <w:t xml:space="preserve"> Yang Terdaftar di </w:t>
      </w:r>
      <w:r>
        <w:rPr>
          <w:rFonts w:ascii="Times New Roman" w:hAnsi="Times New Roman" w:cs="Times New Roman"/>
          <w:sz w:val="24"/>
          <w:szCs w:val="24"/>
        </w:rPr>
        <w:t xml:space="preserve">Bursa Efek Indonesia (BEI) </w:t>
      </w:r>
      <w:r w:rsidR="00123D8B">
        <w:rPr>
          <w:rFonts w:ascii="Times New Roman" w:hAnsi="Times New Roman" w:cs="Times New Roman"/>
          <w:sz w:val="24"/>
          <w:szCs w:val="24"/>
        </w:rPr>
        <w:t>periode 2011</w:t>
      </w:r>
      <w:r w:rsidR="00587216">
        <w:rPr>
          <w:rFonts w:ascii="Times New Roman" w:hAnsi="Times New Roman" w:cs="Times New Roman"/>
          <w:sz w:val="24"/>
          <w:szCs w:val="24"/>
        </w:rPr>
        <w:t xml:space="preserve">-2016 dengan memperoleh data sekunder. Adapun yang dilakukan peneliti dalam pengambilan data sekunder tersebut yaitu dengan mengunjungi situs resmi Bursa Efek Indonesia yaitu </w:t>
      </w:r>
      <w:hyperlink r:id="rId7" w:history="1">
        <w:r w:rsidR="00587216" w:rsidRPr="004F7F98">
          <w:rPr>
            <w:rStyle w:val="Hyperlink"/>
            <w:rFonts w:ascii="Times New Roman" w:hAnsi="Times New Roman" w:cs="Times New Roman"/>
            <w:sz w:val="24"/>
            <w:szCs w:val="24"/>
          </w:rPr>
          <w:t>www.idx.co.id</w:t>
        </w:r>
      </w:hyperlink>
      <w:r w:rsidR="00587216">
        <w:rPr>
          <w:rFonts w:ascii="Times New Roman" w:hAnsi="Times New Roman" w:cs="Times New Roman"/>
          <w:sz w:val="24"/>
          <w:szCs w:val="24"/>
        </w:rPr>
        <w:t xml:space="preserve">. </w:t>
      </w:r>
      <w:r w:rsidR="00FE1D82">
        <w:rPr>
          <w:rFonts w:ascii="Times New Roman" w:hAnsi="Times New Roman" w:cs="Times New Roman"/>
          <w:sz w:val="24"/>
          <w:szCs w:val="24"/>
        </w:rPr>
        <w:t xml:space="preserve">Waktu penelitian </w:t>
      </w:r>
      <w:r>
        <w:rPr>
          <w:rFonts w:ascii="Times New Roman" w:hAnsi="Times New Roman" w:cs="Times New Roman"/>
          <w:sz w:val="24"/>
          <w:szCs w:val="24"/>
        </w:rPr>
        <w:t>d</w:t>
      </w:r>
      <w:r w:rsidR="00CF5C67">
        <w:rPr>
          <w:rFonts w:ascii="Times New Roman" w:hAnsi="Times New Roman" w:cs="Times New Roman"/>
          <w:sz w:val="24"/>
          <w:szCs w:val="24"/>
        </w:rPr>
        <w:t>imulai pada bulan Februari 2018 sampai dengan selesai.</w:t>
      </w:r>
    </w:p>
    <w:p w:rsidR="00F440EB" w:rsidRPr="006E70A6" w:rsidRDefault="00F440EB" w:rsidP="006E70A6">
      <w:pPr>
        <w:spacing w:after="200" w:line="480" w:lineRule="auto"/>
        <w:jc w:val="both"/>
        <w:rPr>
          <w:rFonts w:ascii="Times New Roman" w:hAnsi="Times New Roman" w:cs="Times New Roman"/>
          <w:b/>
          <w:sz w:val="24"/>
          <w:szCs w:val="24"/>
        </w:rPr>
        <w:sectPr w:rsidR="00F440EB" w:rsidRPr="006E70A6" w:rsidSect="004963D6">
          <w:footerReference w:type="default" r:id="rId8"/>
          <w:pgSz w:w="11906" w:h="16838" w:code="9"/>
          <w:pgMar w:top="1701" w:right="1701" w:bottom="1701" w:left="2268" w:header="709" w:footer="709" w:gutter="0"/>
          <w:pgNumType w:start="1"/>
          <w:cols w:space="720"/>
        </w:sectPr>
      </w:pPr>
    </w:p>
    <w:p w:rsidR="00794087" w:rsidRPr="00794087" w:rsidRDefault="00794087" w:rsidP="003A1B79">
      <w:pPr>
        <w:spacing w:after="200" w:line="480" w:lineRule="auto"/>
        <w:jc w:val="both"/>
        <w:rPr>
          <w:rFonts w:ascii="Times New Roman" w:hAnsi="Times New Roman" w:cs="Times New Roman"/>
          <w:i/>
          <w:sz w:val="24"/>
          <w:szCs w:val="24"/>
        </w:rPr>
        <w:sectPr w:rsidR="00794087" w:rsidRPr="00794087">
          <w:pgSz w:w="11906" w:h="16838"/>
          <w:pgMar w:top="2268" w:right="1701" w:bottom="1701" w:left="2268" w:header="708" w:footer="708" w:gutter="0"/>
          <w:pgNumType w:start="1"/>
          <w:cols w:space="720"/>
        </w:sectPr>
      </w:pPr>
    </w:p>
    <w:p w:rsidR="00F45496" w:rsidRPr="00320D59" w:rsidRDefault="00F45496" w:rsidP="003A1B79">
      <w:pPr>
        <w:spacing w:after="200"/>
        <w:jc w:val="both"/>
        <w:rPr>
          <w:rFonts w:ascii="Times New Roman" w:hAnsi="Times New Roman" w:cs="Times New Roman"/>
          <w:sz w:val="24"/>
          <w:szCs w:val="24"/>
        </w:rPr>
      </w:pPr>
    </w:p>
    <w:sectPr w:rsidR="00F45496" w:rsidRPr="00320D59" w:rsidSect="00F45496">
      <w:pgSz w:w="11907" w:h="16840"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AF7" w:rsidRDefault="00BB7AF7" w:rsidP="00E712A6">
      <w:pPr>
        <w:spacing w:after="0" w:line="240" w:lineRule="auto"/>
      </w:pPr>
      <w:r>
        <w:separator/>
      </w:r>
    </w:p>
  </w:endnote>
  <w:endnote w:type="continuationSeparator" w:id="0">
    <w:p w:rsidR="00BB7AF7" w:rsidRDefault="00BB7AF7" w:rsidP="00E71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283862"/>
      <w:docPartObj>
        <w:docPartGallery w:val="Page Numbers (Bottom of Page)"/>
        <w:docPartUnique/>
      </w:docPartObj>
    </w:sdtPr>
    <w:sdtEndPr>
      <w:rPr>
        <w:noProof/>
      </w:rPr>
    </w:sdtEndPr>
    <w:sdtContent>
      <w:p w:rsidR="00E712A6" w:rsidRDefault="00E712A6">
        <w:pPr>
          <w:pStyle w:val="Footer"/>
          <w:jc w:val="right"/>
        </w:pPr>
        <w:r>
          <w:fldChar w:fldCharType="begin"/>
        </w:r>
        <w:r>
          <w:instrText xml:space="preserve"> PAGE   \* MERGEFORMAT </w:instrText>
        </w:r>
        <w:r>
          <w:fldChar w:fldCharType="separate"/>
        </w:r>
        <w:r w:rsidR="00BA5AF7">
          <w:rPr>
            <w:noProof/>
          </w:rPr>
          <w:t>1</w:t>
        </w:r>
        <w:r>
          <w:rPr>
            <w:noProof/>
          </w:rPr>
          <w:fldChar w:fldCharType="end"/>
        </w:r>
      </w:p>
    </w:sdtContent>
  </w:sdt>
  <w:p w:rsidR="00E712A6" w:rsidRDefault="00E712A6" w:rsidP="00E712A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AF7" w:rsidRDefault="00BB7AF7" w:rsidP="00E712A6">
      <w:pPr>
        <w:spacing w:after="0" w:line="240" w:lineRule="auto"/>
      </w:pPr>
      <w:r>
        <w:separator/>
      </w:r>
    </w:p>
  </w:footnote>
  <w:footnote w:type="continuationSeparator" w:id="0">
    <w:p w:rsidR="00BB7AF7" w:rsidRDefault="00BB7AF7" w:rsidP="00E712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87AFE"/>
    <w:multiLevelType w:val="hybridMultilevel"/>
    <w:tmpl w:val="396EADE4"/>
    <w:lvl w:ilvl="0" w:tplc="9CDE615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65239"/>
    <w:multiLevelType w:val="hybridMultilevel"/>
    <w:tmpl w:val="E270A282"/>
    <w:lvl w:ilvl="0" w:tplc="304C5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843A4A"/>
    <w:multiLevelType w:val="hybridMultilevel"/>
    <w:tmpl w:val="F79CBA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2F2C9F"/>
    <w:multiLevelType w:val="multilevel"/>
    <w:tmpl w:val="4D202C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5737E8D"/>
    <w:multiLevelType w:val="hybridMultilevel"/>
    <w:tmpl w:val="564CF716"/>
    <w:lvl w:ilvl="0" w:tplc="04210019">
      <w:start w:val="1"/>
      <w:numFmt w:val="lowerLetter"/>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5">
    <w:nsid w:val="472512C5"/>
    <w:multiLevelType w:val="hybridMultilevel"/>
    <w:tmpl w:val="190E85F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4A387C7C"/>
    <w:multiLevelType w:val="hybridMultilevel"/>
    <w:tmpl w:val="B6AECFC6"/>
    <w:lvl w:ilvl="0" w:tplc="B554FBA2">
      <w:start w:val="1"/>
      <w:numFmt w:val="lowerLetter"/>
      <w:lvlText w:val="%1."/>
      <w:lvlJc w:val="left"/>
      <w:pPr>
        <w:ind w:left="900" w:hanging="360"/>
      </w:pPr>
      <w:rPr>
        <w:rFonts w:hint="default"/>
      </w:rPr>
    </w:lvl>
    <w:lvl w:ilvl="1" w:tplc="710433A4">
      <w:start w:val="1"/>
      <w:numFmt w:val="lowerLetter"/>
      <w:lvlText w:val="%2."/>
      <w:lvlJc w:val="left"/>
      <w:pPr>
        <w:ind w:left="1620" w:hanging="360"/>
      </w:pPr>
      <w:rPr>
        <w:rFonts w:ascii="Times New Roman" w:eastAsiaTheme="minorHAnsi" w:hAnsi="Times New Roman" w:cs="Times New Roman"/>
        <w:b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4DE75348"/>
    <w:multiLevelType w:val="multilevel"/>
    <w:tmpl w:val="4798EBB0"/>
    <w:lvl w:ilvl="0">
      <w:start w:val="1"/>
      <w:numFmt w:val="decimal"/>
      <w:lvlText w:val="%1."/>
      <w:lvlJc w:val="left"/>
      <w:pPr>
        <w:ind w:left="720" w:hanging="360"/>
      </w:pPr>
      <w:rPr>
        <w:rFonts w:hint="default"/>
        <w:i w:val="0"/>
      </w:rPr>
    </w:lvl>
    <w:lvl w:ilvl="1">
      <w:start w:val="4"/>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63DC48CD"/>
    <w:multiLevelType w:val="hybridMultilevel"/>
    <w:tmpl w:val="C576B91C"/>
    <w:lvl w:ilvl="0" w:tplc="99B05D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6C79308B"/>
    <w:multiLevelType w:val="hybridMultilevel"/>
    <w:tmpl w:val="F76A485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6A58BA"/>
    <w:multiLevelType w:val="multilevel"/>
    <w:tmpl w:val="55482AC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CC5"/>
    <w:rsid w:val="0007686F"/>
    <w:rsid w:val="00096533"/>
    <w:rsid w:val="000A5313"/>
    <w:rsid w:val="000C15CE"/>
    <w:rsid w:val="000C58FF"/>
    <w:rsid w:val="000D7CC5"/>
    <w:rsid w:val="00123D8B"/>
    <w:rsid w:val="001260DE"/>
    <w:rsid w:val="00167C33"/>
    <w:rsid w:val="001E1FA3"/>
    <w:rsid w:val="001E48A4"/>
    <w:rsid w:val="002220C7"/>
    <w:rsid w:val="00246A83"/>
    <w:rsid w:val="00296B6F"/>
    <w:rsid w:val="002E5BAC"/>
    <w:rsid w:val="00301562"/>
    <w:rsid w:val="00320D59"/>
    <w:rsid w:val="003869F3"/>
    <w:rsid w:val="003A1B79"/>
    <w:rsid w:val="003B3A7F"/>
    <w:rsid w:val="003D3612"/>
    <w:rsid w:val="004258C7"/>
    <w:rsid w:val="0046007B"/>
    <w:rsid w:val="004963D6"/>
    <w:rsid w:val="004B5203"/>
    <w:rsid w:val="004E0F56"/>
    <w:rsid w:val="00530E6A"/>
    <w:rsid w:val="005675F6"/>
    <w:rsid w:val="00587216"/>
    <w:rsid w:val="005B3428"/>
    <w:rsid w:val="005C0AD4"/>
    <w:rsid w:val="005D16CF"/>
    <w:rsid w:val="005E0914"/>
    <w:rsid w:val="00615EA7"/>
    <w:rsid w:val="00624530"/>
    <w:rsid w:val="00627B5D"/>
    <w:rsid w:val="00684826"/>
    <w:rsid w:val="006A6E12"/>
    <w:rsid w:val="006B009A"/>
    <w:rsid w:val="006E70A6"/>
    <w:rsid w:val="0070779E"/>
    <w:rsid w:val="00730260"/>
    <w:rsid w:val="00745BCD"/>
    <w:rsid w:val="007611E1"/>
    <w:rsid w:val="00794087"/>
    <w:rsid w:val="00795275"/>
    <w:rsid w:val="007C0C0A"/>
    <w:rsid w:val="007C3E4B"/>
    <w:rsid w:val="007F22DE"/>
    <w:rsid w:val="00800736"/>
    <w:rsid w:val="008316F8"/>
    <w:rsid w:val="008336A7"/>
    <w:rsid w:val="00867573"/>
    <w:rsid w:val="00877213"/>
    <w:rsid w:val="00903DAD"/>
    <w:rsid w:val="00925564"/>
    <w:rsid w:val="009324A9"/>
    <w:rsid w:val="009779D8"/>
    <w:rsid w:val="00A30AD9"/>
    <w:rsid w:val="00A34A60"/>
    <w:rsid w:val="00A50DBD"/>
    <w:rsid w:val="00B13C60"/>
    <w:rsid w:val="00BA1F8D"/>
    <w:rsid w:val="00BA5AF7"/>
    <w:rsid w:val="00BB7AF7"/>
    <w:rsid w:val="00BE5C92"/>
    <w:rsid w:val="00BF016A"/>
    <w:rsid w:val="00BF6B4E"/>
    <w:rsid w:val="00C02445"/>
    <w:rsid w:val="00C46945"/>
    <w:rsid w:val="00C61195"/>
    <w:rsid w:val="00C73C33"/>
    <w:rsid w:val="00C76408"/>
    <w:rsid w:val="00C93306"/>
    <w:rsid w:val="00CA47D2"/>
    <w:rsid w:val="00CA5702"/>
    <w:rsid w:val="00CD7710"/>
    <w:rsid w:val="00CE57B6"/>
    <w:rsid w:val="00CF5B3B"/>
    <w:rsid w:val="00CF5C67"/>
    <w:rsid w:val="00D6002C"/>
    <w:rsid w:val="00DD78CC"/>
    <w:rsid w:val="00E0131B"/>
    <w:rsid w:val="00E41A7D"/>
    <w:rsid w:val="00E470BD"/>
    <w:rsid w:val="00E47F13"/>
    <w:rsid w:val="00E5313D"/>
    <w:rsid w:val="00E70DB2"/>
    <w:rsid w:val="00E712A6"/>
    <w:rsid w:val="00EE6560"/>
    <w:rsid w:val="00F1546E"/>
    <w:rsid w:val="00F3658F"/>
    <w:rsid w:val="00F40C8E"/>
    <w:rsid w:val="00F440EB"/>
    <w:rsid w:val="00F451D7"/>
    <w:rsid w:val="00F45496"/>
    <w:rsid w:val="00F92965"/>
    <w:rsid w:val="00FB4A79"/>
    <w:rsid w:val="00FC543D"/>
    <w:rsid w:val="00FC56D1"/>
    <w:rsid w:val="00FE1D82"/>
    <w:rsid w:val="00FE2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85CC90-9DDD-44C9-89F2-366DEB64E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45496"/>
    <w:pPr>
      <w:ind w:left="720"/>
      <w:contextualSpacing/>
    </w:pPr>
  </w:style>
  <w:style w:type="character" w:customStyle="1" w:styleId="ListParagraphChar">
    <w:name w:val="List Paragraph Char"/>
    <w:basedOn w:val="DefaultParagraphFont"/>
    <w:link w:val="ListParagraph"/>
    <w:uiPriority w:val="34"/>
    <w:locked/>
    <w:rsid w:val="00F45496"/>
  </w:style>
  <w:style w:type="character" w:styleId="Hyperlink">
    <w:name w:val="Hyperlink"/>
    <w:basedOn w:val="DefaultParagraphFont"/>
    <w:uiPriority w:val="99"/>
    <w:unhideWhenUsed/>
    <w:rsid w:val="00587216"/>
    <w:rPr>
      <w:color w:val="0563C1" w:themeColor="hyperlink"/>
      <w:u w:val="single"/>
    </w:rPr>
  </w:style>
  <w:style w:type="paragraph" w:styleId="Header">
    <w:name w:val="header"/>
    <w:basedOn w:val="Normal"/>
    <w:link w:val="HeaderChar"/>
    <w:uiPriority w:val="99"/>
    <w:unhideWhenUsed/>
    <w:rsid w:val="00E71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2A6"/>
  </w:style>
  <w:style w:type="paragraph" w:styleId="Footer">
    <w:name w:val="footer"/>
    <w:basedOn w:val="Normal"/>
    <w:link w:val="FooterChar"/>
    <w:uiPriority w:val="99"/>
    <w:unhideWhenUsed/>
    <w:rsid w:val="00E71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2A6"/>
  </w:style>
  <w:style w:type="character" w:styleId="LineNumber">
    <w:name w:val="line number"/>
    <w:basedOn w:val="DefaultParagraphFont"/>
    <w:uiPriority w:val="99"/>
    <w:semiHidden/>
    <w:unhideWhenUsed/>
    <w:rsid w:val="00E71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75849">
      <w:bodyDiv w:val="1"/>
      <w:marLeft w:val="0"/>
      <w:marRight w:val="0"/>
      <w:marTop w:val="0"/>
      <w:marBottom w:val="0"/>
      <w:divBdr>
        <w:top w:val="none" w:sz="0" w:space="0" w:color="auto"/>
        <w:left w:val="none" w:sz="0" w:space="0" w:color="auto"/>
        <w:bottom w:val="none" w:sz="0" w:space="0" w:color="auto"/>
        <w:right w:val="none" w:sz="0" w:space="0" w:color="auto"/>
      </w:divBdr>
    </w:div>
    <w:div w:id="170412863">
      <w:bodyDiv w:val="1"/>
      <w:marLeft w:val="0"/>
      <w:marRight w:val="0"/>
      <w:marTop w:val="0"/>
      <w:marBottom w:val="0"/>
      <w:divBdr>
        <w:top w:val="none" w:sz="0" w:space="0" w:color="auto"/>
        <w:left w:val="none" w:sz="0" w:space="0" w:color="auto"/>
        <w:bottom w:val="none" w:sz="0" w:space="0" w:color="auto"/>
        <w:right w:val="none" w:sz="0" w:space="0" w:color="auto"/>
      </w:divBdr>
    </w:div>
    <w:div w:id="306017401">
      <w:bodyDiv w:val="1"/>
      <w:marLeft w:val="0"/>
      <w:marRight w:val="0"/>
      <w:marTop w:val="0"/>
      <w:marBottom w:val="0"/>
      <w:divBdr>
        <w:top w:val="none" w:sz="0" w:space="0" w:color="auto"/>
        <w:left w:val="none" w:sz="0" w:space="0" w:color="auto"/>
        <w:bottom w:val="none" w:sz="0" w:space="0" w:color="auto"/>
        <w:right w:val="none" w:sz="0" w:space="0" w:color="auto"/>
      </w:divBdr>
    </w:div>
    <w:div w:id="357314894">
      <w:bodyDiv w:val="1"/>
      <w:marLeft w:val="0"/>
      <w:marRight w:val="0"/>
      <w:marTop w:val="0"/>
      <w:marBottom w:val="0"/>
      <w:divBdr>
        <w:top w:val="none" w:sz="0" w:space="0" w:color="auto"/>
        <w:left w:val="none" w:sz="0" w:space="0" w:color="auto"/>
        <w:bottom w:val="none" w:sz="0" w:space="0" w:color="auto"/>
        <w:right w:val="none" w:sz="0" w:space="0" w:color="auto"/>
      </w:divBdr>
    </w:div>
    <w:div w:id="399448469">
      <w:bodyDiv w:val="1"/>
      <w:marLeft w:val="0"/>
      <w:marRight w:val="0"/>
      <w:marTop w:val="0"/>
      <w:marBottom w:val="0"/>
      <w:divBdr>
        <w:top w:val="none" w:sz="0" w:space="0" w:color="auto"/>
        <w:left w:val="none" w:sz="0" w:space="0" w:color="auto"/>
        <w:bottom w:val="none" w:sz="0" w:space="0" w:color="auto"/>
        <w:right w:val="none" w:sz="0" w:space="0" w:color="auto"/>
      </w:divBdr>
    </w:div>
    <w:div w:id="522399717">
      <w:bodyDiv w:val="1"/>
      <w:marLeft w:val="0"/>
      <w:marRight w:val="0"/>
      <w:marTop w:val="0"/>
      <w:marBottom w:val="0"/>
      <w:divBdr>
        <w:top w:val="none" w:sz="0" w:space="0" w:color="auto"/>
        <w:left w:val="none" w:sz="0" w:space="0" w:color="auto"/>
        <w:bottom w:val="none" w:sz="0" w:space="0" w:color="auto"/>
        <w:right w:val="none" w:sz="0" w:space="0" w:color="auto"/>
      </w:divBdr>
    </w:div>
    <w:div w:id="644431364">
      <w:bodyDiv w:val="1"/>
      <w:marLeft w:val="0"/>
      <w:marRight w:val="0"/>
      <w:marTop w:val="0"/>
      <w:marBottom w:val="0"/>
      <w:divBdr>
        <w:top w:val="none" w:sz="0" w:space="0" w:color="auto"/>
        <w:left w:val="none" w:sz="0" w:space="0" w:color="auto"/>
        <w:bottom w:val="none" w:sz="0" w:space="0" w:color="auto"/>
        <w:right w:val="none" w:sz="0" w:space="0" w:color="auto"/>
      </w:divBdr>
    </w:div>
    <w:div w:id="714819634">
      <w:bodyDiv w:val="1"/>
      <w:marLeft w:val="0"/>
      <w:marRight w:val="0"/>
      <w:marTop w:val="0"/>
      <w:marBottom w:val="0"/>
      <w:divBdr>
        <w:top w:val="none" w:sz="0" w:space="0" w:color="auto"/>
        <w:left w:val="none" w:sz="0" w:space="0" w:color="auto"/>
        <w:bottom w:val="none" w:sz="0" w:space="0" w:color="auto"/>
        <w:right w:val="none" w:sz="0" w:space="0" w:color="auto"/>
      </w:divBdr>
    </w:div>
    <w:div w:id="728302921">
      <w:bodyDiv w:val="1"/>
      <w:marLeft w:val="0"/>
      <w:marRight w:val="0"/>
      <w:marTop w:val="0"/>
      <w:marBottom w:val="0"/>
      <w:divBdr>
        <w:top w:val="none" w:sz="0" w:space="0" w:color="auto"/>
        <w:left w:val="none" w:sz="0" w:space="0" w:color="auto"/>
        <w:bottom w:val="none" w:sz="0" w:space="0" w:color="auto"/>
        <w:right w:val="none" w:sz="0" w:space="0" w:color="auto"/>
      </w:divBdr>
    </w:div>
    <w:div w:id="798644947">
      <w:bodyDiv w:val="1"/>
      <w:marLeft w:val="0"/>
      <w:marRight w:val="0"/>
      <w:marTop w:val="0"/>
      <w:marBottom w:val="0"/>
      <w:divBdr>
        <w:top w:val="none" w:sz="0" w:space="0" w:color="auto"/>
        <w:left w:val="none" w:sz="0" w:space="0" w:color="auto"/>
        <w:bottom w:val="none" w:sz="0" w:space="0" w:color="auto"/>
        <w:right w:val="none" w:sz="0" w:space="0" w:color="auto"/>
      </w:divBdr>
    </w:div>
    <w:div w:id="854536641">
      <w:bodyDiv w:val="1"/>
      <w:marLeft w:val="0"/>
      <w:marRight w:val="0"/>
      <w:marTop w:val="0"/>
      <w:marBottom w:val="0"/>
      <w:divBdr>
        <w:top w:val="none" w:sz="0" w:space="0" w:color="auto"/>
        <w:left w:val="none" w:sz="0" w:space="0" w:color="auto"/>
        <w:bottom w:val="none" w:sz="0" w:space="0" w:color="auto"/>
        <w:right w:val="none" w:sz="0" w:space="0" w:color="auto"/>
      </w:divBdr>
    </w:div>
    <w:div w:id="998773243">
      <w:bodyDiv w:val="1"/>
      <w:marLeft w:val="0"/>
      <w:marRight w:val="0"/>
      <w:marTop w:val="0"/>
      <w:marBottom w:val="0"/>
      <w:divBdr>
        <w:top w:val="none" w:sz="0" w:space="0" w:color="auto"/>
        <w:left w:val="none" w:sz="0" w:space="0" w:color="auto"/>
        <w:bottom w:val="none" w:sz="0" w:space="0" w:color="auto"/>
        <w:right w:val="none" w:sz="0" w:space="0" w:color="auto"/>
      </w:divBdr>
    </w:div>
    <w:div w:id="1066798341">
      <w:bodyDiv w:val="1"/>
      <w:marLeft w:val="0"/>
      <w:marRight w:val="0"/>
      <w:marTop w:val="0"/>
      <w:marBottom w:val="0"/>
      <w:divBdr>
        <w:top w:val="none" w:sz="0" w:space="0" w:color="auto"/>
        <w:left w:val="none" w:sz="0" w:space="0" w:color="auto"/>
        <w:bottom w:val="none" w:sz="0" w:space="0" w:color="auto"/>
        <w:right w:val="none" w:sz="0" w:space="0" w:color="auto"/>
      </w:divBdr>
    </w:div>
    <w:div w:id="1196624331">
      <w:bodyDiv w:val="1"/>
      <w:marLeft w:val="0"/>
      <w:marRight w:val="0"/>
      <w:marTop w:val="0"/>
      <w:marBottom w:val="0"/>
      <w:divBdr>
        <w:top w:val="none" w:sz="0" w:space="0" w:color="auto"/>
        <w:left w:val="none" w:sz="0" w:space="0" w:color="auto"/>
        <w:bottom w:val="none" w:sz="0" w:space="0" w:color="auto"/>
        <w:right w:val="none" w:sz="0" w:space="0" w:color="auto"/>
      </w:divBdr>
    </w:div>
    <w:div w:id="1296328079">
      <w:bodyDiv w:val="1"/>
      <w:marLeft w:val="0"/>
      <w:marRight w:val="0"/>
      <w:marTop w:val="0"/>
      <w:marBottom w:val="0"/>
      <w:divBdr>
        <w:top w:val="none" w:sz="0" w:space="0" w:color="auto"/>
        <w:left w:val="none" w:sz="0" w:space="0" w:color="auto"/>
        <w:bottom w:val="none" w:sz="0" w:space="0" w:color="auto"/>
        <w:right w:val="none" w:sz="0" w:space="0" w:color="auto"/>
      </w:divBdr>
    </w:div>
    <w:div w:id="1361928005">
      <w:bodyDiv w:val="1"/>
      <w:marLeft w:val="0"/>
      <w:marRight w:val="0"/>
      <w:marTop w:val="0"/>
      <w:marBottom w:val="0"/>
      <w:divBdr>
        <w:top w:val="none" w:sz="0" w:space="0" w:color="auto"/>
        <w:left w:val="none" w:sz="0" w:space="0" w:color="auto"/>
        <w:bottom w:val="none" w:sz="0" w:space="0" w:color="auto"/>
        <w:right w:val="none" w:sz="0" w:space="0" w:color="auto"/>
      </w:divBdr>
    </w:div>
    <w:div w:id="1526209043">
      <w:bodyDiv w:val="1"/>
      <w:marLeft w:val="0"/>
      <w:marRight w:val="0"/>
      <w:marTop w:val="0"/>
      <w:marBottom w:val="0"/>
      <w:divBdr>
        <w:top w:val="none" w:sz="0" w:space="0" w:color="auto"/>
        <w:left w:val="none" w:sz="0" w:space="0" w:color="auto"/>
        <w:bottom w:val="none" w:sz="0" w:space="0" w:color="auto"/>
        <w:right w:val="none" w:sz="0" w:space="0" w:color="auto"/>
      </w:divBdr>
    </w:div>
    <w:div w:id="1542669121">
      <w:bodyDiv w:val="1"/>
      <w:marLeft w:val="0"/>
      <w:marRight w:val="0"/>
      <w:marTop w:val="0"/>
      <w:marBottom w:val="0"/>
      <w:divBdr>
        <w:top w:val="none" w:sz="0" w:space="0" w:color="auto"/>
        <w:left w:val="none" w:sz="0" w:space="0" w:color="auto"/>
        <w:bottom w:val="none" w:sz="0" w:space="0" w:color="auto"/>
        <w:right w:val="none" w:sz="0" w:space="0" w:color="auto"/>
      </w:divBdr>
    </w:div>
    <w:div w:id="1858351190">
      <w:bodyDiv w:val="1"/>
      <w:marLeft w:val="0"/>
      <w:marRight w:val="0"/>
      <w:marTop w:val="0"/>
      <w:marBottom w:val="0"/>
      <w:divBdr>
        <w:top w:val="none" w:sz="0" w:space="0" w:color="auto"/>
        <w:left w:val="none" w:sz="0" w:space="0" w:color="auto"/>
        <w:bottom w:val="none" w:sz="0" w:space="0" w:color="auto"/>
        <w:right w:val="none" w:sz="0" w:space="0" w:color="auto"/>
      </w:divBdr>
    </w:div>
    <w:div w:id="1878228635">
      <w:bodyDiv w:val="1"/>
      <w:marLeft w:val="0"/>
      <w:marRight w:val="0"/>
      <w:marTop w:val="0"/>
      <w:marBottom w:val="0"/>
      <w:divBdr>
        <w:top w:val="none" w:sz="0" w:space="0" w:color="auto"/>
        <w:left w:val="none" w:sz="0" w:space="0" w:color="auto"/>
        <w:bottom w:val="none" w:sz="0" w:space="0" w:color="auto"/>
        <w:right w:val="none" w:sz="0" w:space="0" w:color="auto"/>
      </w:divBdr>
    </w:div>
    <w:div w:id="188694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dx.c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9</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dc:creator>
  <cp:keywords/>
  <dc:description/>
  <cp:lastModifiedBy>DEVI</cp:lastModifiedBy>
  <cp:revision>87</cp:revision>
  <dcterms:created xsi:type="dcterms:W3CDTF">2018-01-28T12:13:00Z</dcterms:created>
  <dcterms:modified xsi:type="dcterms:W3CDTF">2018-07-26T14:47:00Z</dcterms:modified>
</cp:coreProperties>
</file>